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DHL 香港空運貿易領先指數 (DTI)</w:t>
      </w:r>
    </w:p>
    <w:p w:rsidR="00124B29" w:rsidRPr="00FE5066" w:rsidRDefault="007655C2"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201</w:t>
      </w:r>
      <w:r w:rsidR="00260D34" w:rsidRPr="00FE5066">
        <w:rPr>
          <w:rFonts w:ascii="微軟正黑體" w:eastAsia="微軟正黑體" w:hAnsi="微軟正黑體"/>
          <w:b/>
          <w:color w:val="000000" w:themeColor="text1"/>
          <w:szCs w:val="24"/>
        </w:rPr>
        <w:t>8</w:t>
      </w:r>
      <w:r w:rsidRPr="00FE5066">
        <w:rPr>
          <w:rFonts w:ascii="微軟正黑體" w:eastAsia="微軟正黑體" w:hAnsi="微軟正黑體" w:hint="eastAsia"/>
          <w:b/>
          <w:color w:val="000000" w:themeColor="text1"/>
          <w:szCs w:val="24"/>
        </w:rPr>
        <w:t>年第</w:t>
      </w:r>
      <w:r w:rsidR="00FE5066" w:rsidRPr="00FE5066">
        <w:rPr>
          <w:rFonts w:ascii="微軟正黑體" w:eastAsia="微軟正黑體" w:hAnsi="微軟正黑體" w:hint="eastAsia"/>
          <w:b/>
          <w:color w:val="000000" w:themeColor="text1"/>
          <w:szCs w:val="24"/>
          <w:lang w:eastAsia="zh-HK"/>
        </w:rPr>
        <w:t>四</w:t>
      </w:r>
      <w:r w:rsidRPr="00FE5066">
        <w:rPr>
          <w:rFonts w:ascii="微軟正黑體" w:eastAsia="微軟正黑體" w:hAnsi="微軟正黑體" w:hint="eastAsia"/>
          <w:b/>
          <w:color w:val="000000" w:themeColor="text1"/>
          <w:szCs w:val="24"/>
        </w:rPr>
        <w:t>季度報告</w:t>
      </w:r>
    </w:p>
    <w:p w:rsidR="007655C2" w:rsidRPr="00FE5066" w:rsidRDefault="007655C2"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Express（香港）委託香港生產力促進局獨立進行，旨在收集及測量空運用家對未來空運的展望，並以指數的方式發表。請瀏覽u.hkpc.org/dti_cn 查詢詳情。</w:t>
      </w:r>
    </w:p>
    <w:p w:rsidR="00124B29" w:rsidRPr="00FE5066" w:rsidRDefault="00124B29" w:rsidP="00124B29">
      <w:pPr>
        <w:rPr>
          <w:rFonts w:ascii="微軟正黑體" w:eastAsia="微軟正黑體" w:hAnsi="微軟正黑體"/>
          <w:color w:val="000000" w:themeColor="text1"/>
          <w:szCs w:val="24"/>
          <w:lang w:eastAsia="zh-HK"/>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摘要</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「DHL 香港空運貿易領先指數」（DTI）是香港首個供公眾參閱空運貿易指數，為需要更多資源及市場資訊的本地中小企及企業提供市場情報和發展趨勢。</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首個DHL香港空運貿易領先指數調查於2014年第二季度展開，並定期按季發表。</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研究方法</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指數導讀</w:t>
      </w:r>
    </w:p>
    <w:p w:rsidR="00124B29" w:rsidRPr="00FE5066" w:rsidRDefault="0078137D"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指數顯示50 以上代表正面的</w:t>
      </w:r>
      <w:r w:rsidR="007E1207" w:rsidRPr="00FE5066">
        <w:rPr>
          <w:rFonts w:ascii="微軟正黑體" w:eastAsia="微軟正黑體" w:hAnsi="微軟正黑體" w:hint="eastAsia"/>
          <w:color w:val="000000" w:themeColor="text1"/>
          <w:szCs w:val="24"/>
        </w:rPr>
        <w:t>整體</w:t>
      </w:r>
      <w:r w:rsidRPr="00FE5066">
        <w:rPr>
          <w:rFonts w:ascii="微軟正黑體" w:eastAsia="微軟正黑體" w:hAnsi="微軟正黑體" w:hint="eastAsia"/>
          <w:color w:val="000000" w:themeColor="text1"/>
          <w:szCs w:val="24"/>
        </w:rPr>
        <w:t>前景展望，50以下則代表負面的</w:t>
      </w:r>
      <w:r w:rsidR="007E1207" w:rsidRPr="00FE5066">
        <w:rPr>
          <w:rFonts w:ascii="微軟正黑體" w:eastAsia="微軟正黑體" w:hAnsi="微軟正黑體" w:hint="eastAsia"/>
          <w:color w:val="000000" w:themeColor="text1"/>
          <w:szCs w:val="24"/>
        </w:rPr>
        <w:t>整體</w:t>
      </w:r>
      <w:r w:rsidRPr="00FE5066">
        <w:rPr>
          <w:rFonts w:ascii="微軟正黑體" w:eastAsia="微軟正黑體" w:hAnsi="微軟正黑體" w:hint="eastAsia"/>
          <w:color w:val="000000" w:themeColor="text1"/>
          <w:szCs w:val="24"/>
        </w:rPr>
        <w:t>前景展望。</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指數距離 50 愈遠，表示對前景（正面或負面）的展望愈為強烈。</w:t>
      </w:r>
    </w:p>
    <w:p w:rsidR="00370CBC" w:rsidRPr="00FE5066" w:rsidRDefault="00370CBC"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受訪者背景</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FE5066">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自2014年第二季首次調查起，每季從超過1萬個調研對象中隨機抽選以進行電話訪問，收集</w:t>
      </w:r>
      <w:r w:rsidR="00840AE2" w:rsidRPr="00FE5066">
        <w:rPr>
          <w:rFonts w:ascii="微軟正黑體" w:eastAsia="微軟正黑體" w:hAnsi="微軟正黑體" w:hint="eastAsia"/>
          <w:color w:val="000000" w:themeColor="text1"/>
          <w:szCs w:val="24"/>
        </w:rPr>
        <w:t>超過</w:t>
      </w:r>
      <w:r w:rsidRPr="00FE5066">
        <w:rPr>
          <w:rFonts w:ascii="微軟正黑體" w:eastAsia="微軟正黑體" w:hAnsi="微軟正黑體" w:hint="eastAsia"/>
          <w:color w:val="000000" w:themeColor="text1"/>
          <w:szCs w:val="24"/>
        </w:rPr>
        <w:t>600個受訪者對空運的展望。調查樣本以企業及商品為單位，不就各企業的生意規模進行加權調整。</w:t>
      </w:r>
    </w:p>
    <w:p w:rsidR="00124B29" w:rsidRPr="00FE5066" w:rsidRDefault="00124B29"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1 香港貿易發展局</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2 2013年3月政府統計處「就業及空缺按季統計報告」</w:t>
      </w:r>
    </w:p>
    <w:p w:rsidR="00124B29" w:rsidRPr="00FE5066" w:rsidRDefault="00124B29" w:rsidP="00124B29">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FE5066">
        <w:rPr>
          <w:rFonts w:ascii="微軟正黑體" w:eastAsia="微軟正黑體" w:hAnsi="微軟正黑體" w:hint="eastAsia"/>
          <w:color w:val="000000" w:themeColor="text1"/>
          <w:szCs w:val="24"/>
        </w:rPr>
        <w:t>數</w:t>
      </w:r>
      <w:r w:rsidRPr="00FE5066">
        <w:rPr>
          <w:rFonts w:ascii="微軟正黑體" w:eastAsia="微軟正黑體" w:hAnsi="微軟正黑體" w:hint="eastAsia"/>
          <w:color w:val="000000" w:themeColor="text1"/>
          <w:szCs w:val="24"/>
        </w:rPr>
        <w:t>字」</w:t>
      </w:r>
    </w:p>
    <w:p w:rsidR="003238E6" w:rsidRPr="00FE5066" w:rsidRDefault="003238E6">
      <w:pPr>
        <w:widowControl/>
        <w:rPr>
          <w:rFonts w:ascii="微軟正黑體" w:eastAsia="微軟正黑體" w:hAnsi="微軟正黑體"/>
          <w:color w:val="000000" w:themeColor="text1"/>
          <w:szCs w:val="24"/>
        </w:rPr>
      </w:pPr>
    </w:p>
    <w:p w:rsidR="003238E6" w:rsidRPr="00FE5066" w:rsidRDefault="003238E6">
      <w:pPr>
        <w:widowControl/>
        <w:rPr>
          <w:rFonts w:ascii="微軟正黑體" w:eastAsia="微軟正黑體" w:hAnsi="微軟正黑體"/>
          <w:color w:val="000000" w:themeColor="text1"/>
          <w:szCs w:val="24"/>
        </w:rPr>
      </w:pPr>
      <w:r w:rsidRPr="00FE5066">
        <w:rPr>
          <w:rFonts w:ascii="微軟正黑體" w:eastAsia="微軟正黑體" w:hAnsi="微軟正黑體"/>
          <w:color w:val="000000" w:themeColor="text1"/>
          <w:szCs w:val="24"/>
        </w:rPr>
        <w:br w:type="page"/>
      </w:r>
    </w:p>
    <w:p w:rsidR="00124B29" w:rsidRPr="00FE5066" w:rsidRDefault="00FE5066" w:rsidP="003A51DD">
      <w:pPr>
        <w:jc w:val="both"/>
        <w:rPr>
          <w:rFonts w:ascii="微軟正黑體" w:eastAsia="微軟正黑體" w:hAnsi="微軟正黑體"/>
          <w:b/>
          <w:color w:val="000000" w:themeColor="text1"/>
          <w:szCs w:val="24"/>
          <w:lang w:eastAsia="zh-HK"/>
        </w:rPr>
      </w:pPr>
      <w:r w:rsidRPr="00FE5066">
        <w:rPr>
          <w:rFonts w:ascii="微軟正黑體" w:eastAsia="微軟正黑體" w:hAnsi="微軟正黑體" w:hint="eastAsia"/>
          <w:b/>
          <w:color w:val="000000" w:themeColor="text1"/>
          <w:szCs w:val="24"/>
        </w:rPr>
        <w:lastRenderedPageBreak/>
        <w:t>2018年第四季度總體前景以審慎為主。自上個季度以來，因為貿易摩擦升溫，即使正處於傳統旺季，空運用家預料貿易活動將有所減緩。然而業界對新興市場的潛在機會，仍抱持樂觀展望。</w:t>
      </w:r>
    </w:p>
    <w:p w:rsidR="00124B29" w:rsidRPr="00FE5066" w:rsidRDefault="00124B29" w:rsidP="003A51DD">
      <w:pPr>
        <w:jc w:val="both"/>
        <w:rPr>
          <w:rFonts w:ascii="微軟正黑體" w:eastAsia="微軟正黑體" w:hAnsi="微軟正黑體"/>
          <w:b/>
          <w:color w:val="000000" w:themeColor="text1"/>
          <w:szCs w:val="24"/>
          <w:lang w:eastAsia="zh-HK"/>
        </w:rPr>
      </w:pPr>
    </w:p>
    <w:p w:rsidR="00FE5066" w:rsidRPr="00FE5066" w:rsidRDefault="00FE5066" w:rsidP="00FE5066">
      <w:pPr>
        <w:pStyle w:val="a3"/>
        <w:numPr>
          <w:ilvl w:val="0"/>
          <w:numId w:val="3"/>
        </w:numPr>
        <w:ind w:leftChars="0"/>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由於中美兩國之間的貿易局勢持續緊張，2018年第四季度的前景未見明朗。儘管如此，空運用家仍對亞太地區和其他地區的市場新機遇充滿信心。</w:t>
      </w:r>
    </w:p>
    <w:p w:rsidR="00FE5066" w:rsidRPr="00FE5066" w:rsidRDefault="00FE5066" w:rsidP="00FE5066">
      <w:pPr>
        <w:pStyle w:val="a3"/>
        <w:numPr>
          <w:ilvl w:val="0"/>
          <w:numId w:val="3"/>
        </w:numPr>
        <w:ind w:leftChars="0"/>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調查於9月進行期間，美國正對中國實施新一輪貿易關稅。這使業界對貿易整體信心下跌，總體錄得41.7點，結果與英國於2016年投票通過「脫歐」時的得分相若。</w:t>
      </w:r>
    </w:p>
    <w:p w:rsidR="00FE5066" w:rsidRPr="00E615EC" w:rsidRDefault="00FE5066" w:rsidP="00FE5066">
      <w:pPr>
        <w:pStyle w:val="a3"/>
        <w:numPr>
          <w:ilvl w:val="0"/>
          <w:numId w:val="3"/>
        </w:numPr>
        <w:ind w:leftChars="0"/>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大約三分之二的受訪者對第四季展望抱持審慎態度。然而，大量業界人士指</w:t>
      </w:r>
      <w:r w:rsidRPr="00E615EC">
        <w:rPr>
          <w:rFonts w:ascii="微軟正黑體" w:eastAsia="微軟正黑體" w:hAnsi="微軟正黑體" w:hint="eastAsia"/>
          <w:color w:val="000000" w:themeColor="text1"/>
          <w:szCs w:val="24"/>
        </w:rPr>
        <w:t>在中國、美洲和歐洲地區以外的新市場，可能存在新機遇。</w:t>
      </w:r>
    </w:p>
    <w:p w:rsidR="00FE5066" w:rsidRPr="00E615EC" w:rsidRDefault="00FE5066" w:rsidP="00FE5066">
      <w:pPr>
        <w:pStyle w:val="a3"/>
        <w:numPr>
          <w:ilvl w:val="0"/>
          <w:numId w:val="3"/>
        </w:numPr>
        <w:ind w:leftChars="0"/>
        <w:jc w:val="both"/>
        <w:rPr>
          <w:rFonts w:ascii="微軟正黑體" w:eastAsia="微軟正黑體" w:hAnsi="微軟正黑體"/>
          <w:color w:val="000000" w:themeColor="text1"/>
          <w:szCs w:val="24"/>
        </w:rPr>
      </w:pPr>
      <w:r w:rsidRPr="00E615EC">
        <w:rPr>
          <w:rFonts w:ascii="微軟正黑體" w:eastAsia="微軟正黑體" w:hAnsi="微軟正黑體" w:hint="eastAsia"/>
          <w:color w:val="000000" w:themeColor="text1"/>
          <w:szCs w:val="24"/>
        </w:rPr>
        <w:t>網上零售活動於本季度表現最佳、最穩定，估計因為低價商品不受額外關稅影響。</w:t>
      </w:r>
    </w:p>
    <w:p w:rsidR="00260D34" w:rsidRPr="00E615EC" w:rsidRDefault="0065612E" w:rsidP="0065612E">
      <w:pPr>
        <w:pStyle w:val="a3"/>
        <w:numPr>
          <w:ilvl w:val="0"/>
          <w:numId w:val="3"/>
        </w:numPr>
        <w:ind w:leftChars="0"/>
        <w:jc w:val="both"/>
        <w:rPr>
          <w:rFonts w:ascii="微軟正黑體" w:eastAsia="微軟正黑體" w:hAnsi="微軟正黑體"/>
          <w:color w:val="000000" w:themeColor="text1"/>
          <w:szCs w:val="24"/>
        </w:rPr>
      </w:pPr>
      <w:r w:rsidRPr="00E615EC">
        <w:rPr>
          <w:rFonts w:ascii="微軟正黑體" w:eastAsia="微軟正黑體" w:hAnsi="微軟正黑體" w:hint="eastAsia"/>
          <w:color w:val="000000" w:themeColor="text1"/>
          <w:szCs w:val="24"/>
        </w:rPr>
        <w:t>香港生產力促進局副總裁（企業管理）老少聰表示：「中美貿易關係愈趨緊張，對香港的經濟影響逐漸浮現。本季的整體指數持續回落，其中歐美市場皆有相對較大的跌幅，亞太地區市場所受的影響則較少。鑑於各國的經濟政策及消費者喜好或會於短期內有所調整，企業可考慮把製造和營運，從集中於單一地區，擴充至多個地區，以減低影響，並有助長遠發展。它們亦應善用香港特區政府因應市場狀況而推出的各項支援計劃，幫助發展新市場和新業務，進一步開拓商機。」</w:t>
      </w:r>
    </w:p>
    <w:p w:rsidR="00370CBC" w:rsidRPr="00FE5066" w:rsidRDefault="00370CBC" w:rsidP="00124B29">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整體指數</w:t>
      </w:r>
    </w:p>
    <w:p w:rsidR="00124B29" w:rsidRPr="00FE5066" w:rsidRDefault="00FE5066" w:rsidP="00197F40">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全球貿易局勢緊張，打擊業界對本季度的信心，但新市場的機遇有望幫助平衡貿赤。</w:t>
      </w:r>
    </w:p>
    <w:p w:rsidR="00124B29" w:rsidRPr="00FE5066" w:rsidRDefault="00124B29" w:rsidP="00197F40">
      <w:pPr>
        <w:jc w:val="both"/>
        <w:rPr>
          <w:rFonts w:ascii="微軟正黑體" w:eastAsia="微軟正黑體" w:hAnsi="微軟正黑體"/>
          <w:b/>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第四季展望受全球貿易的緊張局勢影響。空運用家預料勢頭將會放緩，因此整體空運展望錄得41.7點，比2018年第三季下調6.1點。但是，亞太地區的新興市場和其他地區的機遇，有望能夠緩和是次減幅。</w:t>
      </w:r>
    </w:p>
    <w:p w:rsidR="00FE5066" w:rsidRPr="00FE5066" w:rsidRDefault="00FE5066" w:rsidP="00FE5066">
      <w:pPr>
        <w:jc w:val="both"/>
        <w:rPr>
          <w:rFonts w:ascii="微軟正黑體" w:eastAsia="微軟正黑體" w:hAnsi="微軟正黑體"/>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由於對西方市場的出口減少，出口展望維持保守審慎，錄得39.1點，比2017年第四季低7.4點。雖然審慎態度仍然存在，但根據業界預計，當傳統市場持續不穩，若可減低對中國的依賴，出口業務將有所改善。</w:t>
      </w:r>
    </w:p>
    <w:p w:rsidR="00FE5066" w:rsidRPr="00FE5066" w:rsidRDefault="00FE5066" w:rsidP="00FE5066">
      <w:pPr>
        <w:jc w:val="both"/>
        <w:rPr>
          <w:rFonts w:ascii="微軟正黑體" w:eastAsia="微軟正黑體" w:hAnsi="微軟正黑體"/>
          <w:color w:val="000000" w:themeColor="text1"/>
          <w:szCs w:val="24"/>
        </w:rPr>
      </w:pPr>
    </w:p>
    <w:p w:rsidR="004A1A9C"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空運入口展望則更為積極，本季微跌至46.6點，比去年同期上升0.8點，但相對上季則下跌了3.4點。</w:t>
      </w:r>
    </w:p>
    <w:p w:rsidR="00FE5066" w:rsidRPr="00FE5066" w:rsidRDefault="00FE5066" w:rsidP="00FE5066">
      <w:pPr>
        <w:rPr>
          <w:rFonts w:ascii="微軟正黑體" w:eastAsia="微軟正黑體" w:hAnsi="微軟正黑體"/>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基本因素</w:t>
      </w:r>
    </w:p>
    <w:p w:rsidR="00124B29" w:rsidRPr="00FE5066" w:rsidRDefault="00FE5066" w:rsidP="00A4241C">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中美兩個主要市場的整體入口量維持穩定，但表現仍受兩地出口量下降拖累。</w:t>
      </w:r>
    </w:p>
    <w:p w:rsidR="00124B29" w:rsidRPr="00FE5066" w:rsidRDefault="00124B29" w:rsidP="00124B29">
      <w:pPr>
        <w:rPr>
          <w:rFonts w:ascii="微軟正黑體" w:eastAsia="微軟正黑體" w:hAnsi="微軟正黑體"/>
          <w:color w:val="000000" w:themeColor="text1"/>
          <w:szCs w:val="24"/>
        </w:rPr>
      </w:pPr>
    </w:p>
    <w:p w:rsidR="00FE5066" w:rsidRPr="00FE5066" w:rsidRDefault="00FE5066" w:rsidP="00FE5066">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對空運用家而言，本季最大憂慮為銷售量，只錄得41點，相比上季的49點下降8點。這主要受到對中美兩地的出口需求影響，但來自兩大市場入口需求則與去年同期則屬持平水平。</w:t>
      </w:r>
    </w:p>
    <w:p w:rsidR="00FE5066" w:rsidRPr="00FE5066" w:rsidRDefault="00FE5066" w:rsidP="00FE5066">
      <w:pPr>
        <w:rPr>
          <w:rFonts w:ascii="微軟正黑體" w:eastAsia="微軟正黑體" w:hAnsi="微軟正黑體"/>
          <w:color w:val="000000" w:themeColor="text1"/>
          <w:szCs w:val="24"/>
        </w:rPr>
      </w:pPr>
    </w:p>
    <w:p w:rsidR="004A1A9C" w:rsidRPr="00FE5066" w:rsidRDefault="00FE5066" w:rsidP="00FE5066">
      <w:pPr>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產品種類和緊急訂單都有所下跌，在本季預測中分別錄得45點和43點。</w:t>
      </w:r>
    </w:p>
    <w:p w:rsidR="00FE5066" w:rsidRPr="00FE5066" w:rsidRDefault="00FE5066" w:rsidP="00FE5066">
      <w:pPr>
        <w:rPr>
          <w:rFonts w:ascii="微軟正黑體" w:eastAsia="微軟正黑體" w:hAnsi="微軟正黑體"/>
          <w:color w:val="000000" w:themeColor="text1"/>
          <w:szCs w:val="24"/>
        </w:rPr>
      </w:pPr>
    </w:p>
    <w:p w:rsidR="00124B29" w:rsidRPr="00FE5066" w:rsidRDefault="00124B29" w:rsidP="003A51DD">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貿易航線</w:t>
      </w:r>
    </w:p>
    <w:p w:rsidR="00124B29" w:rsidRPr="00FE5066" w:rsidRDefault="00FE5066" w:rsidP="003A51DD">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其他地區信心有明顯增長，但整體指數仍受亞太、歐美地區影響。</w:t>
      </w:r>
    </w:p>
    <w:p w:rsidR="00E04B40" w:rsidRPr="00FE5066" w:rsidRDefault="00E04B40" w:rsidP="003A51DD">
      <w:pPr>
        <w:jc w:val="both"/>
        <w:rPr>
          <w:rFonts w:ascii="微軟正黑體" w:eastAsia="微軟正黑體" w:hAnsi="微軟正黑體"/>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空運用家預料美洲和中國的空運貿易可能在下季放緩，與兩年前同期數據相似。慶幸地，其他地區市場指數升勢強勁，達致55點的歷史新高。</w:t>
      </w:r>
    </w:p>
    <w:p w:rsidR="00FE5066" w:rsidRPr="00FE5066" w:rsidRDefault="00FE5066" w:rsidP="00FE5066">
      <w:pPr>
        <w:jc w:val="both"/>
        <w:rPr>
          <w:rFonts w:ascii="微軟正黑體" w:eastAsia="微軟正黑體" w:hAnsi="微軟正黑體"/>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美洲市場指數下跌12點，從上季的50點降至本季38點，主要代表出口指數將會下滑，入口指數則預料保持活躍。</w:t>
      </w:r>
    </w:p>
    <w:p w:rsidR="00FE5066" w:rsidRPr="00FE5066" w:rsidRDefault="00FE5066" w:rsidP="00FE5066">
      <w:pPr>
        <w:jc w:val="both"/>
        <w:rPr>
          <w:rFonts w:ascii="微軟正黑體" w:eastAsia="微軟正黑體" w:hAnsi="微軟正黑體"/>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歐洲市場指數於2018年第四季經歷短暫回落，從上季48點下降到本季39點。回落原因為鐘錶及首飾市場出口疲弱。</w:t>
      </w:r>
    </w:p>
    <w:p w:rsidR="00FE5066" w:rsidRPr="00FE5066" w:rsidRDefault="00FE5066" w:rsidP="00FE5066">
      <w:pPr>
        <w:jc w:val="both"/>
        <w:rPr>
          <w:rFonts w:ascii="微軟正黑體" w:eastAsia="微軟正黑體" w:hAnsi="微軟正黑體"/>
          <w:color w:val="000000" w:themeColor="text1"/>
          <w:szCs w:val="24"/>
        </w:rPr>
      </w:pPr>
    </w:p>
    <w:p w:rsidR="00FE5066" w:rsidRPr="00FE5066" w:rsidRDefault="00FE5066" w:rsidP="00FE5066">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亞太地區因受到出口貿易減少的影響，市場指數輕微下跌，從上季的47點略減至本季的46點，但該地區入口需求則維持穩定。</w:t>
      </w:r>
    </w:p>
    <w:p w:rsidR="00FE5066" w:rsidRPr="00FE5066" w:rsidRDefault="00FE5066" w:rsidP="00FE5066">
      <w:pPr>
        <w:jc w:val="both"/>
        <w:rPr>
          <w:rFonts w:ascii="微軟正黑體" w:eastAsia="微軟正黑體" w:hAnsi="微軟正黑體"/>
          <w:b/>
          <w:color w:val="000000" w:themeColor="text1"/>
          <w:szCs w:val="24"/>
        </w:rPr>
      </w:pPr>
    </w:p>
    <w:p w:rsidR="004A1A9C" w:rsidRPr="005F310D" w:rsidRDefault="00FE5066" w:rsidP="00FE5066">
      <w:pPr>
        <w:jc w:val="both"/>
        <w:rPr>
          <w:rFonts w:ascii="微軟正黑體" w:eastAsia="微軟正黑體" w:hAnsi="微軟正黑體"/>
          <w:color w:val="000000" w:themeColor="text1"/>
          <w:szCs w:val="24"/>
        </w:rPr>
      </w:pPr>
      <w:r w:rsidRPr="005F310D">
        <w:rPr>
          <w:rFonts w:ascii="微軟正黑體" w:eastAsia="微軟正黑體" w:hAnsi="微軟正黑體" w:hint="eastAsia"/>
          <w:color w:val="000000" w:themeColor="text1"/>
          <w:szCs w:val="24"/>
        </w:rPr>
        <w:t>其他地區市場指數增長了16點，由上季39點升至本季的55點。由於銷售量和產品種類增加，使區內信心大增。</w:t>
      </w:r>
    </w:p>
    <w:p w:rsidR="00FE5066" w:rsidRPr="00FE5066" w:rsidRDefault="00FE5066" w:rsidP="00FE5066">
      <w:pPr>
        <w:jc w:val="both"/>
        <w:rPr>
          <w:rFonts w:ascii="微軟正黑體" w:eastAsia="微軟正黑體" w:hAnsi="微軟正黑體"/>
          <w:color w:val="000000" w:themeColor="text1"/>
          <w:szCs w:val="24"/>
        </w:rPr>
      </w:pPr>
    </w:p>
    <w:p w:rsidR="00124B29" w:rsidRPr="00FE5066" w:rsidRDefault="00124B29" w:rsidP="00A4241C">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空運商品</w:t>
      </w:r>
    </w:p>
    <w:p w:rsidR="00E04B40" w:rsidRPr="00FE5066" w:rsidRDefault="00FE5066" w:rsidP="00A4241C">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所有市場的整體情緒趨向審慎，並以食物及飲料展望相對穩定。</w:t>
      </w:r>
    </w:p>
    <w:p w:rsidR="00FE5066" w:rsidRPr="00FE5066" w:rsidRDefault="00FE5066" w:rsidP="00A4241C">
      <w:pPr>
        <w:jc w:val="both"/>
        <w:rPr>
          <w:rFonts w:ascii="微軟正黑體" w:eastAsia="微軟正黑體" w:hAnsi="微軟正黑體"/>
          <w:color w:val="000000" w:themeColor="text1"/>
          <w:szCs w:val="24"/>
        </w:rPr>
      </w:pPr>
    </w:p>
    <w:p w:rsid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位列第一的空運商品仍然是食物及飲料，並已在數個季度中持續錄得最高水平。電子產品及部件、鐘錶及首飾的表現未如理想，反映市場需求出現變化，消費能力亦正下降。</w:t>
      </w:r>
    </w:p>
    <w:p w:rsidR="00785C29" w:rsidRPr="00FE5066" w:rsidRDefault="00785C29" w:rsidP="00FE5066">
      <w:pPr>
        <w:jc w:val="both"/>
        <w:rPr>
          <w:rFonts w:ascii="Arial" w:hAnsi="Arial" w:cs="Arial" w:hint="eastAsia"/>
          <w:color w:val="000000" w:themeColor="text1"/>
          <w:szCs w:val="24"/>
          <w:lang w:eastAsia="zh-HK"/>
        </w:rPr>
      </w:pPr>
      <w:bookmarkStart w:id="0" w:name="_GoBack"/>
      <w:bookmarkEnd w:id="0"/>
    </w:p>
    <w:p w:rsidR="00FE5066" w:rsidRP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衣飾的展望從上季至本季保持不變，錄得</w:t>
      </w:r>
      <w:r w:rsidRPr="00FE5066">
        <w:rPr>
          <w:rFonts w:ascii="Arial" w:hAnsi="Arial" w:cs="Arial" w:hint="eastAsia"/>
          <w:color w:val="000000" w:themeColor="text1"/>
          <w:szCs w:val="24"/>
          <w:lang w:eastAsia="zh-HK"/>
        </w:rPr>
        <w:t>41</w:t>
      </w:r>
      <w:r w:rsidRPr="00FE5066">
        <w:rPr>
          <w:rFonts w:ascii="Arial" w:hAnsi="Arial" w:cs="Arial" w:hint="eastAsia"/>
          <w:color w:val="000000" w:themeColor="text1"/>
          <w:szCs w:val="24"/>
          <w:lang w:eastAsia="zh-HK"/>
        </w:rPr>
        <w:t>點。</w:t>
      </w:r>
    </w:p>
    <w:p w:rsidR="00FE5066" w:rsidRPr="00FE5066" w:rsidRDefault="00FE5066" w:rsidP="00FE5066">
      <w:pPr>
        <w:jc w:val="both"/>
        <w:rPr>
          <w:rFonts w:ascii="Arial" w:hAnsi="Arial" w:cs="Arial"/>
          <w:color w:val="000000" w:themeColor="text1"/>
          <w:szCs w:val="24"/>
          <w:lang w:eastAsia="zh-HK"/>
        </w:rPr>
      </w:pPr>
    </w:p>
    <w:p w:rsid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電子產品及部件受美國市場需求疲弱影響，從上季的</w:t>
      </w:r>
      <w:r w:rsidRPr="00FE5066">
        <w:rPr>
          <w:rFonts w:ascii="Arial" w:hAnsi="Arial" w:cs="Arial" w:hint="eastAsia"/>
          <w:color w:val="000000" w:themeColor="text1"/>
          <w:szCs w:val="24"/>
          <w:lang w:eastAsia="zh-HK"/>
        </w:rPr>
        <w:t>51</w:t>
      </w:r>
      <w:r w:rsidRPr="00FE5066">
        <w:rPr>
          <w:rFonts w:ascii="Arial" w:hAnsi="Arial" w:cs="Arial" w:hint="eastAsia"/>
          <w:color w:val="000000" w:themeColor="text1"/>
          <w:szCs w:val="24"/>
          <w:lang w:eastAsia="zh-HK"/>
        </w:rPr>
        <w:t>點降至本季的</w:t>
      </w:r>
      <w:r w:rsidRPr="00FE5066">
        <w:rPr>
          <w:rFonts w:ascii="Arial" w:hAnsi="Arial" w:cs="Arial" w:hint="eastAsia"/>
          <w:color w:val="000000" w:themeColor="text1"/>
          <w:szCs w:val="24"/>
          <w:lang w:eastAsia="zh-HK"/>
        </w:rPr>
        <w:t>42</w:t>
      </w:r>
      <w:r w:rsidRPr="00FE5066">
        <w:rPr>
          <w:rFonts w:ascii="Arial" w:hAnsi="Arial" w:cs="Arial" w:hint="eastAsia"/>
          <w:color w:val="000000" w:themeColor="text1"/>
          <w:szCs w:val="24"/>
          <w:lang w:eastAsia="zh-HK"/>
        </w:rPr>
        <w:t>點，下跌</w:t>
      </w:r>
      <w:r w:rsidRPr="00FE5066">
        <w:rPr>
          <w:rFonts w:ascii="Arial" w:hAnsi="Arial" w:cs="Arial" w:hint="eastAsia"/>
          <w:color w:val="000000" w:themeColor="text1"/>
          <w:szCs w:val="24"/>
          <w:lang w:eastAsia="zh-HK"/>
        </w:rPr>
        <w:t>9</w:t>
      </w:r>
      <w:r w:rsidRPr="00FE5066">
        <w:rPr>
          <w:rFonts w:ascii="Arial" w:hAnsi="Arial" w:cs="Arial" w:hint="eastAsia"/>
          <w:color w:val="000000" w:themeColor="text1"/>
          <w:szCs w:val="24"/>
          <w:lang w:eastAsia="zh-HK"/>
        </w:rPr>
        <w:t>點。</w:t>
      </w:r>
    </w:p>
    <w:p w:rsidR="005F310D" w:rsidRPr="00FE5066" w:rsidRDefault="005F310D" w:rsidP="00FE5066">
      <w:pPr>
        <w:jc w:val="both"/>
        <w:rPr>
          <w:rFonts w:ascii="Arial" w:hAnsi="Arial" w:cs="Arial"/>
          <w:color w:val="000000" w:themeColor="text1"/>
          <w:szCs w:val="24"/>
          <w:lang w:eastAsia="zh-HK"/>
        </w:rPr>
      </w:pPr>
    </w:p>
    <w:p w:rsidR="00FE5066" w:rsidRP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食物及飲料需求仍然最高，錄得</w:t>
      </w:r>
      <w:r w:rsidRPr="00FE5066">
        <w:rPr>
          <w:rFonts w:ascii="Arial" w:hAnsi="Arial" w:cs="Arial" w:hint="eastAsia"/>
          <w:color w:val="000000" w:themeColor="text1"/>
          <w:szCs w:val="24"/>
          <w:lang w:eastAsia="zh-HK"/>
        </w:rPr>
        <w:t>50</w:t>
      </w:r>
      <w:r w:rsidRPr="00FE5066">
        <w:rPr>
          <w:rFonts w:ascii="Arial" w:hAnsi="Arial" w:cs="Arial" w:hint="eastAsia"/>
          <w:color w:val="000000" w:themeColor="text1"/>
          <w:szCs w:val="24"/>
          <w:lang w:eastAsia="zh-HK"/>
        </w:rPr>
        <w:t>點，展望中立，比上季度下降了</w:t>
      </w:r>
      <w:r w:rsidRPr="00FE5066">
        <w:rPr>
          <w:rFonts w:ascii="Arial" w:hAnsi="Arial" w:cs="Arial" w:hint="eastAsia"/>
          <w:color w:val="000000" w:themeColor="text1"/>
          <w:szCs w:val="24"/>
          <w:lang w:eastAsia="zh-HK"/>
        </w:rPr>
        <w:t>4</w:t>
      </w:r>
      <w:r w:rsidRPr="00FE5066">
        <w:rPr>
          <w:rFonts w:ascii="Arial" w:hAnsi="Arial" w:cs="Arial" w:hint="eastAsia"/>
          <w:color w:val="000000" w:themeColor="text1"/>
          <w:szCs w:val="24"/>
          <w:lang w:eastAsia="zh-HK"/>
        </w:rPr>
        <w:t>點，與</w:t>
      </w:r>
      <w:r w:rsidRPr="00FE5066">
        <w:rPr>
          <w:rFonts w:ascii="Arial" w:hAnsi="Arial" w:cs="Arial" w:hint="eastAsia"/>
          <w:color w:val="000000" w:themeColor="text1"/>
          <w:szCs w:val="24"/>
          <w:lang w:eastAsia="zh-HK"/>
        </w:rPr>
        <w:t>2017</w:t>
      </w:r>
      <w:r w:rsidRPr="00FE5066">
        <w:rPr>
          <w:rFonts w:ascii="Arial" w:hAnsi="Arial" w:cs="Arial" w:hint="eastAsia"/>
          <w:color w:val="000000" w:themeColor="text1"/>
          <w:szCs w:val="24"/>
          <w:lang w:eastAsia="zh-HK"/>
        </w:rPr>
        <w:t>年同期季度相比下降</w:t>
      </w:r>
      <w:r w:rsidRPr="00FE5066">
        <w:rPr>
          <w:rFonts w:ascii="Arial" w:hAnsi="Arial" w:cs="Arial" w:hint="eastAsia"/>
          <w:color w:val="000000" w:themeColor="text1"/>
          <w:szCs w:val="24"/>
          <w:lang w:eastAsia="zh-HK"/>
        </w:rPr>
        <w:t>6</w:t>
      </w:r>
      <w:r w:rsidRPr="00FE5066">
        <w:rPr>
          <w:rFonts w:ascii="Arial" w:hAnsi="Arial" w:cs="Arial" w:hint="eastAsia"/>
          <w:color w:val="000000" w:themeColor="text1"/>
          <w:szCs w:val="24"/>
          <w:lang w:eastAsia="zh-HK"/>
        </w:rPr>
        <w:t>點。</w:t>
      </w:r>
    </w:p>
    <w:p w:rsidR="00FE5066" w:rsidRPr="00FE5066" w:rsidRDefault="00FE5066" w:rsidP="00FE5066">
      <w:pPr>
        <w:jc w:val="both"/>
        <w:rPr>
          <w:rFonts w:ascii="Arial" w:hAnsi="Arial" w:cs="Arial"/>
          <w:color w:val="000000" w:themeColor="text1"/>
          <w:szCs w:val="24"/>
          <w:lang w:eastAsia="zh-HK"/>
        </w:rPr>
      </w:pPr>
    </w:p>
    <w:p w:rsidR="00FE5066" w:rsidRP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禮品、玩具及家居用品稍微下跌</w:t>
      </w:r>
      <w:r w:rsidRPr="00FE5066">
        <w:rPr>
          <w:rFonts w:ascii="Arial" w:hAnsi="Arial" w:cs="Arial" w:hint="eastAsia"/>
          <w:color w:val="000000" w:themeColor="text1"/>
          <w:szCs w:val="24"/>
          <w:lang w:eastAsia="zh-HK"/>
        </w:rPr>
        <w:t>4</w:t>
      </w:r>
      <w:r w:rsidRPr="00FE5066">
        <w:rPr>
          <w:rFonts w:ascii="Arial" w:hAnsi="Arial" w:cs="Arial" w:hint="eastAsia"/>
          <w:color w:val="000000" w:themeColor="text1"/>
          <w:szCs w:val="24"/>
          <w:lang w:eastAsia="zh-HK"/>
        </w:rPr>
        <w:t>點，從上季</w:t>
      </w:r>
      <w:r w:rsidRPr="00FE5066">
        <w:rPr>
          <w:rFonts w:ascii="Arial" w:hAnsi="Arial" w:cs="Arial" w:hint="eastAsia"/>
          <w:color w:val="000000" w:themeColor="text1"/>
          <w:szCs w:val="24"/>
          <w:lang w:eastAsia="zh-HK"/>
        </w:rPr>
        <w:t>49</w:t>
      </w:r>
      <w:r w:rsidRPr="00FE5066">
        <w:rPr>
          <w:rFonts w:ascii="Arial" w:hAnsi="Arial" w:cs="Arial" w:hint="eastAsia"/>
          <w:color w:val="000000" w:themeColor="text1"/>
          <w:szCs w:val="24"/>
          <w:lang w:eastAsia="zh-HK"/>
        </w:rPr>
        <w:t>點下降至本季</w:t>
      </w:r>
      <w:r w:rsidRPr="00FE5066">
        <w:rPr>
          <w:rFonts w:ascii="Arial" w:hAnsi="Arial" w:cs="Arial" w:hint="eastAsia"/>
          <w:color w:val="000000" w:themeColor="text1"/>
          <w:szCs w:val="24"/>
          <w:lang w:eastAsia="zh-HK"/>
        </w:rPr>
        <w:t>45</w:t>
      </w:r>
      <w:r w:rsidRPr="00FE5066">
        <w:rPr>
          <w:rFonts w:ascii="Arial" w:hAnsi="Arial" w:cs="Arial" w:hint="eastAsia"/>
          <w:color w:val="000000" w:themeColor="text1"/>
          <w:szCs w:val="24"/>
          <w:lang w:eastAsia="zh-HK"/>
        </w:rPr>
        <w:t>點，但受訪者對亞太地區的該些市場仍抱持樂觀展望。</w:t>
      </w:r>
    </w:p>
    <w:p w:rsidR="00FE5066" w:rsidRPr="00FE5066" w:rsidRDefault="00FE5066" w:rsidP="00FE5066">
      <w:pPr>
        <w:jc w:val="both"/>
        <w:rPr>
          <w:rFonts w:ascii="Arial" w:hAnsi="Arial" w:cs="Arial"/>
          <w:color w:val="000000" w:themeColor="text1"/>
          <w:szCs w:val="24"/>
          <w:lang w:eastAsia="zh-HK"/>
        </w:rPr>
      </w:pPr>
    </w:p>
    <w:p w:rsidR="00E04B40" w:rsidRPr="00FE5066" w:rsidRDefault="00FE5066" w:rsidP="00FE5066">
      <w:pPr>
        <w:jc w:val="both"/>
        <w:rPr>
          <w:rFonts w:ascii="Arial" w:hAnsi="Arial" w:cs="Arial"/>
          <w:color w:val="000000" w:themeColor="text1"/>
          <w:szCs w:val="24"/>
          <w:lang w:eastAsia="zh-HK"/>
        </w:rPr>
      </w:pPr>
      <w:r w:rsidRPr="00FE5066">
        <w:rPr>
          <w:rFonts w:ascii="Arial" w:hAnsi="Arial" w:cs="Arial" w:hint="eastAsia"/>
          <w:color w:val="000000" w:themeColor="text1"/>
          <w:szCs w:val="24"/>
          <w:lang w:eastAsia="zh-HK"/>
        </w:rPr>
        <w:t>鐘錶及首飾表現最差，儘管美洲展望有整體改善跡象，但仍受歐洲市場需求疲弱影響，本季只錄得</w:t>
      </w:r>
      <w:r w:rsidRPr="00FE5066">
        <w:rPr>
          <w:rFonts w:ascii="Arial" w:hAnsi="Arial" w:cs="Arial" w:hint="eastAsia"/>
          <w:color w:val="000000" w:themeColor="text1"/>
          <w:szCs w:val="24"/>
          <w:lang w:eastAsia="zh-HK"/>
        </w:rPr>
        <w:t>30</w:t>
      </w:r>
      <w:r w:rsidRPr="00FE5066">
        <w:rPr>
          <w:rFonts w:ascii="Arial" w:hAnsi="Arial" w:cs="Arial" w:hint="eastAsia"/>
          <w:color w:val="000000" w:themeColor="text1"/>
          <w:szCs w:val="24"/>
          <w:lang w:eastAsia="zh-HK"/>
        </w:rPr>
        <w:t>點。</w:t>
      </w:r>
    </w:p>
    <w:p w:rsidR="00FE5066" w:rsidRPr="00FE5066" w:rsidRDefault="00FE5066" w:rsidP="00FE5066">
      <w:pPr>
        <w:jc w:val="both"/>
        <w:rPr>
          <w:rFonts w:ascii="微軟正黑體" w:eastAsia="微軟正黑體" w:hAnsi="微軟正黑體"/>
          <w:color w:val="000000" w:themeColor="text1"/>
          <w:szCs w:val="24"/>
          <w:lang w:eastAsia="zh-HK"/>
        </w:rPr>
      </w:pPr>
    </w:p>
    <w:p w:rsidR="00124B29" w:rsidRPr="00FE5066" w:rsidRDefault="00124B29" w:rsidP="003A51DD">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近期市場消息對空運貿易的影響</w:t>
      </w:r>
    </w:p>
    <w:p w:rsidR="00124B29" w:rsidRPr="00FE5066" w:rsidRDefault="00FE5066" w:rsidP="003A51DD">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儘管處於旺季，因中美兩國貿易局勢持續緊張，使空運用家對本季度整體展望感到憂慮。</w:t>
      </w:r>
    </w:p>
    <w:p w:rsidR="00FE5066" w:rsidRPr="00FE5066" w:rsidRDefault="00FE5066" w:rsidP="003A51DD">
      <w:pPr>
        <w:jc w:val="both"/>
        <w:rPr>
          <w:rFonts w:ascii="微軟正黑體" w:eastAsia="微軟正黑體" w:hAnsi="微軟正黑體"/>
          <w:color w:val="000000" w:themeColor="text1"/>
          <w:szCs w:val="24"/>
        </w:rPr>
      </w:pPr>
    </w:p>
    <w:p w:rsidR="00FE5066" w:rsidRPr="00FE5066" w:rsidRDefault="00FE5066" w:rsidP="00FE5066">
      <w:pPr>
        <w:widowControl/>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在上一季度，全球兩大經濟體間持續出現貿易爭端，使全球貿易摩擦增加。事實上，66%的空運用家相信全球貿易摩擦會對本地空運貿易造成影響。</w:t>
      </w:r>
    </w:p>
    <w:p w:rsidR="00FE5066" w:rsidRPr="00FE5066" w:rsidRDefault="00FE5066" w:rsidP="00FE5066">
      <w:pPr>
        <w:widowControl/>
        <w:rPr>
          <w:rFonts w:ascii="微軟正黑體" w:eastAsia="微軟正黑體" w:hAnsi="微軟正黑體"/>
          <w:color w:val="000000" w:themeColor="text1"/>
          <w:szCs w:val="24"/>
        </w:rPr>
      </w:pPr>
    </w:p>
    <w:p w:rsidR="003238E6" w:rsidRDefault="00FE5066" w:rsidP="00FE5066">
      <w:pPr>
        <w:widowControl/>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空運用家認為，雖然上季展望錄得高位，但以上的因素將打擊本季指數，儘管處於旺季，亦難以有所攀升。此外，受訪者對感恩節和聖誕節假期前夕的影響抱持審慎態度，錄得48點。</w:t>
      </w:r>
    </w:p>
    <w:p w:rsidR="005F310D" w:rsidRPr="00FE5066" w:rsidRDefault="005F310D" w:rsidP="00FE5066">
      <w:pPr>
        <w:widowControl/>
        <w:rPr>
          <w:rFonts w:ascii="微軟正黑體" w:eastAsia="微軟正黑體" w:hAnsi="微軟正黑體"/>
          <w:b/>
          <w:color w:val="000000" w:themeColor="text1"/>
          <w:szCs w:val="24"/>
        </w:rPr>
      </w:pPr>
    </w:p>
    <w:p w:rsidR="00124B29" w:rsidRPr="00FE5066" w:rsidRDefault="00124B29" w:rsidP="00124B29">
      <w:pPr>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關於香港生產力促進局</w:t>
      </w:r>
    </w:p>
    <w:p w:rsidR="00124B29" w:rsidRPr="00FE5066" w:rsidRDefault="00124B29" w:rsidP="003A51DD">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香港生產力促進局（生產力局）於1967年依法成立，擁有多元化的專業技術知識。其使命是透過向香港的企業提供橫跨價值鏈的綜合支援來提升卓越生產力，從而更有效地運用資源，提高產品和服務的附加值，以及加強國際競爭力。生產力局的網址為：www.hkpc.org。</w:t>
      </w:r>
    </w:p>
    <w:p w:rsidR="00124B29" w:rsidRPr="00FE5066" w:rsidRDefault="00124B29" w:rsidP="003A51DD">
      <w:pPr>
        <w:jc w:val="both"/>
        <w:rPr>
          <w:rFonts w:ascii="微軟正黑體" w:eastAsia="微軟正黑體" w:hAnsi="微軟正黑體"/>
          <w:color w:val="000000" w:themeColor="text1"/>
          <w:szCs w:val="24"/>
        </w:rPr>
      </w:pPr>
    </w:p>
    <w:p w:rsidR="00124B29" w:rsidRPr="00FE5066" w:rsidRDefault="00124B29" w:rsidP="003A51DD">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查詢</w:t>
      </w:r>
    </w:p>
    <w:p w:rsidR="00124B29" w:rsidRPr="00FE5066" w:rsidRDefault="00124B29" w:rsidP="003A51DD">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查詢有關本指數的詳情，請與生產力局代表</w:t>
      </w:r>
      <w:r w:rsidR="00FC3B5E" w:rsidRPr="00FE5066">
        <w:rPr>
          <w:rFonts w:ascii="微軟正黑體" w:eastAsia="微軟正黑體" w:hAnsi="微軟正黑體" w:hint="eastAsia"/>
          <w:color w:val="000000" w:themeColor="text1"/>
          <w:szCs w:val="24"/>
        </w:rPr>
        <w:t>孔</w:t>
      </w:r>
      <w:r w:rsidRPr="00FE5066">
        <w:rPr>
          <w:rFonts w:ascii="微軟正黑體" w:eastAsia="微軟正黑體" w:hAnsi="微軟正黑體" w:hint="eastAsia"/>
          <w:color w:val="000000" w:themeColor="text1"/>
          <w:szCs w:val="24"/>
        </w:rPr>
        <w:t>先生聯絡，電話：（852）</w:t>
      </w:r>
      <w:r w:rsidR="00FC3B5E" w:rsidRPr="00FE5066">
        <w:rPr>
          <w:rFonts w:ascii="微軟正黑體" w:eastAsia="微軟正黑體" w:hAnsi="微軟正黑體" w:hint="eastAsia"/>
          <w:color w:val="000000" w:themeColor="text1"/>
          <w:szCs w:val="24"/>
        </w:rPr>
        <w:t xml:space="preserve"> 2788 5306</w:t>
      </w:r>
      <w:r w:rsidRPr="00FE5066">
        <w:rPr>
          <w:rFonts w:ascii="微軟正黑體" w:eastAsia="微軟正黑體" w:hAnsi="微軟正黑體" w:hint="eastAsia"/>
          <w:color w:val="000000" w:themeColor="text1"/>
          <w:szCs w:val="24"/>
        </w:rPr>
        <w:t>，電郵：</w:t>
      </w:r>
      <w:r w:rsidR="00FC3B5E" w:rsidRPr="00FE5066">
        <w:rPr>
          <w:rFonts w:ascii="微軟正黑體" w:eastAsia="微軟正黑體" w:hAnsi="微軟正黑體" w:hint="eastAsia"/>
          <w:color w:val="000000" w:themeColor="text1"/>
          <w:szCs w:val="24"/>
        </w:rPr>
        <w:t>simonkung</w:t>
      </w:r>
      <w:r w:rsidRPr="00FE5066">
        <w:rPr>
          <w:rFonts w:ascii="微軟正黑體" w:eastAsia="微軟正黑體" w:hAnsi="微軟正黑體" w:hint="eastAsia"/>
          <w:color w:val="000000" w:themeColor="text1"/>
          <w:szCs w:val="24"/>
        </w:rPr>
        <w:t>@hkpc.org。</w:t>
      </w:r>
    </w:p>
    <w:p w:rsidR="00124B29" w:rsidRPr="00FE5066" w:rsidRDefault="00124B29" w:rsidP="003A51DD">
      <w:pPr>
        <w:jc w:val="both"/>
        <w:rPr>
          <w:rFonts w:ascii="微軟正黑體" w:eastAsia="微軟正黑體" w:hAnsi="微軟正黑體"/>
          <w:color w:val="000000" w:themeColor="text1"/>
          <w:szCs w:val="24"/>
        </w:rPr>
      </w:pPr>
    </w:p>
    <w:p w:rsidR="00124B29" w:rsidRPr="00FE5066" w:rsidRDefault="00124B29" w:rsidP="003A51DD">
      <w:pPr>
        <w:jc w:val="both"/>
        <w:rPr>
          <w:rFonts w:ascii="微軟正黑體" w:eastAsia="微軟正黑體" w:hAnsi="微軟正黑體"/>
          <w:b/>
          <w:color w:val="000000" w:themeColor="text1"/>
          <w:szCs w:val="24"/>
        </w:rPr>
      </w:pPr>
      <w:r w:rsidRPr="00FE5066">
        <w:rPr>
          <w:rFonts w:ascii="微軟正黑體" w:eastAsia="微軟正黑體" w:hAnsi="微軟正黑體" w:hint="eastAsia"/>
          <w:b/>
          <w:color w:val="000000" w:themeColor="text1"/>
          <w:szCs w:val="24"/>
        </w:rPr>
        <w:t>聲明</w:t>
      </w:r>
    </w:p>
    <w:p w:rsidR="001B5B08" w:rsidRPr="00FE5066" w:rsidRDefault="00124B29">
      <w:pPr>
        <w:jc w:val="both"/>
        <w:rPr>
          <w:rFonts w:ascii="微軟正黑體" w:eastAsia="微軟正黑體" w:hAnsi="微軟正黑體"/>
          <w:color w:val="000000" w:themeColor="text1"/>
          <w:szCs w:val="24"/>
        </w:rPr>
      </w:pPr>
      <w:r w:rsidRPr="00FE5066">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FE506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D6B72"/>
    <w:rsid w:val="00106BD6"/>
    <w:rsid w:val="00124B29"/>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5F310D"/>
    <w:rsid w:val="006103BD"/>
    <w:rsid w:val="00616462"/>
    <w:rsid w:val="0065612E"/>
    <w:rsid w:val="006A2864"/>
    <w:rsid w:val="007655C2"/>
    <w:rsid w:val="0078137D"/>
    <w:rsid w:val="00785C29"/>
    <w:rsid w:val="007B0722"/>
    <w:rsid w:val="007E1207"/>
    <w:rsid w:val="007E62A6"/>
    <w:rsid w:val="00811DA4"/>
    <w:rsid w:val="00840AE2"/>
    <w:rsid w:val="00874C21"/>
    <w:rsid w:val="00877E8D"/>
    <w:rsid w:val="008C53CC"/>
    <w:rsid w:val="008D1179"/>
    <w:rsid w:val="00930879"/>
    <w:rsid w:val="00943099"/>
    <w:rsid w:val="00983F77"/>
    <w:rsid w:val="00996DC8"/>
    <w:rsid w:val="009F576C"/>
    <w:rsid w:val="00A156AB"/>
    <w:rsid w:val="00A16C20"/>
    <w:rsid w:val="00A4241C"/>
    <w:rsid w:val="00A53CA4"/>
    <w:rsid w:val="00A911EB"/>
    <w:rsid w:val="00AA55A7"/>
    <w:rsid w:val="00B447BA"/>
    <w:rsid w:val="00B66CD4"/>
    <w:rsid w:val="00C600B0"/>
    <w:rsid w:val="00CA33B2"/>
    <w:rsid w:val="00D4193A"/>
    <w:rsid w:val="00D47E0E"/>
    <w:rsid w:val="00D80487"/>
    <w:rsid w:val="00D808FC"/>
    <w:rsid w:val="00D87A29"/>
    <w:rsid w:val="00DC5B38"/>
    <w:rsid w:val="00E04B40"/>
    <w:rsid w:val="00E16BF3"/>
    <w:rsid w:val="00E46DB7"/>
    <w:rsid w:val="00E615EC"/>
    <w:rsid w:val="00ED1FAF"/>
    <w:rsid w:val="00F45B59"/>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CD5E41"/>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Wing Fai KUNG</dc:creator>
  <cp:lastModifiedBy>Simon KUNG</cp:lastModifiedBy>
  <cp:revision>56</cp:revision>
  <cp:lastPrinted>2018-11-05T04:33:00Z</cp:lastPrinted>
  <dcterms:created xsi:type="dcterms:W3CDTF">2015-11-13T04:04:00Z</dcterms:created>
  <dcterms:modified xsi:type="dcterms:W3CDTF">2018-11-05T04:38:00Z</dcterms:modified>
</cp:coreProperties>
</file>