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DD" w:rsidRPr="000D6FDD" w:rsidRDefault="000851AE" w:rsidP="00A30E29">
      <w:pPr>
        <w:spacing w:line="360" w:lineRule="exact"/>
        <w:jc w:val="center"/>
        <w:rPr>
          <w:rFonts w:eastAsia="Microsoft JhengHei"/>
          <w:b/>
          <w:szCs w:val="24"/>
        </w:rPr>
      </w:pPr>
      <w:r>
        <w:rPr>
          <w:rFonts w:eastAsia="Microsoft JhengHei" w:hint="eastAsia"/>
          <w:b/>
          <w:szCs w:val="24"/>
          <w:lang w:eastAsia="zh-HK"/>
        </w:rPr>
        <w:t>您</w:t>
      </w:r>
      <w:r w:rsidR="000D6FDD" w:rsidRPr="000D6FDD">
        <w:rPr>
          <w:rFonts w:eastAsia="Microsoft JhengHei"/>
          <w:b/>
          <w:szCs w:val="24"/>
        </w:rPr>
        <w:t>的一站式「工業</w:t>
      </w:r>
      <w:r w:rsidR="000D6FDD" w:rsidRPr="000D6FDD">
        <w:rPr>
          <w:rFonts w:eastAsia="Microsoft JhengHei"/>
          <w:b/>
          <w:szCs w:val="24"/>
        </w:rPr>
        <w:t>4.0</w:t>
      </w:r>
      <w:r w:rsidR="000D6FDD" w:rsidRPr="000D6FDD">
        <w:rPr>
          <w:rFonts w:eastAsia="Microsoft JhengHei"/>
          <w:b/>
          <w:szCs w:val="24"/>
        </w:rPr>
        <w:t>」</w:t>
      </w:r>
      <w:r w:rsidR="00A30E29">
        <w:rPr>
          <w:rFonts w:eastAsia="Microsoft JhengHei" w:hint="eastAsia"/>
          <w:b/>
          <w:szCs w:val="24"/>
          <w:lang w:eastAsia="zh-HK"/>
        </w:rPr>
        <w:t>夥</w:t>
      </w:r>
      <w:r w:rsidR="000D6FDD" w:rsidRPr="000D6FDD">
        <w:rPr>
          <w:rFonts w:eastAsia="Microsoft JhengHei"/>
          <w:b/>
          <w:szCs w:val="24"/>
        </w:rPr>
        <w:t>伴</w:t>
      </w:r>
    </w:p>
    <w:p w:rsidR="000D6FDD" w:rsidRPr="000D6FDD" w:rsidRDefault="000D6FDD" w:rsidP="000D6FDD">
      <w:pPr>
        <w:spacing w:line="360" w:lineRule="exact"/>
        <w:rPr>
          <w:rFonts w:eastAsia="Microsoft JhengHei"/>
          <w:szCs w:val="24"/>
        </w:rPr>
      </w:pPr>
    </w:p>
    <w:p w:rsidR="000D6FDD" w:rsidRPr="000D6FDD" w:rsidRDefault="000D6FDD" w:rsidP="000D6FDD">
      <w:pPr>
        <w:spacing w:line="360" w:lineRule="exact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>顧問服務範圍</w:t>
      </w:r>
    </w:p>
    <w:p w:rsidR="000D6FDD" w:rsidRPr="00A30E29" w:rsidRDefault="000D6FDD" w:rsidP="00A30E29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A30E29">
        <w:rPr>
          <w:rFonts w:eastAsia="Microsoft JhengHei"/>
          <w:b/>
          <w:szCs w:val="24"/>
        </w:rPr>
        <w:t>工業</w:t>
      </w:r>
      <w:r w:rsidRPr="00A30E29">
        <w:rPr>
          <w:rFonts w:eastAsia="Microsoft JhengHei"/>
          <w:b/>
          <w:szCs w:val="24"/>
        </w:rPr>
        <w:t>4.0</w:t>
      </w:r>
      <w:r w:rsidRPr="00A30E29">
        <w:rPr>
          <w:rFonts w:eastAsia="Microsoft JhengHei"/>
          <w:b/>
          <w:szCs w:val="24"/>
        </w:rPr>
        <w:t>認證培訓課程</w:t>
      </w:r>
    </w:p>
    <w:p w:rsidR="000D6FDD" w:rsidRPr="00A30E29" w:rsidRDefault="000D6FDD" w:rsidP="00A30E29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A30E29">
        <w:rPr>
          <w:rFonts w:eastAsia="Microsoft JhengHei"/>
          <w:szCs w:val="24"/>
        </w:rPr>
        <w:t>提供全面工業</w:t>
      </w:r>
      <w:r w:rsidRPr="00A30E29">
        <w:rPr>
          <w:rFonts w:eastAsia="Microsoft JhengHei"/>
          <w:szCs w:val="24"/>
        </w:rPr>
        <w:t>4.0</w:t>
      </w:r>
      <w:r w:rsidRPr="00A30E29">
        <w:rPr>
          <w:rFonts w:eastAsia="Microsoft JhengHei"/>
          <w:szCs w:val="24"/>
        </w:rPr>
        <w:t>培訓，包括工業</w:t>
      </w:r>
      <w:r w:rsidRPr="00A30E29">
        <w:rPr>
          <w:rFonts w:eastAsia="Microsoft JhengHei"/>
          <w:szCs w:val="24"/>
        </w:rPr>
        <w:t>4.0</w:t>
      </w:r>
      <w:r w:rsidRPr="00A30E29">
        <w:rPr>
          <w:rFonts w:eastAsia="Microsoft JhengHei"/>
          <w:szCs w:val="24"/>
        </w:rPr>
        <w:t>概念、實施方法、技術及商業案例等</w:t>
      </w:r>
      <w:r w:rsidRPr="00A30E29">
        <w:rPr>
          <w:rFonts w:eastAsia="Microsoft JhengHei"/>
          <w:szCs w:val="24"/>
        </w:rPr>
        <w:t>13</w:t>
      </w:r>
      <w:r w:rsidRPr="00A30E29">
        <w:rPr>
          <w:rFonts w:eastAsia="Microsoft JhengHei"/>
          <w:szCs w:val="24"/>
        </w:rPr>
        <w:t>個單元</w:t>
      </w:r>
    </w:p>
    <w:p w:rsidR="000D6FDD" w:rsidRPr="000D6FDD" w:rsidRDefault="000D6FDD" w:rsidP="00A30E29">
      <w:pPr>
        <w:spacing w:line="360" w:lineRule="exact"/>
        <w:ind w:left="360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>工業</w:t>
      </w:r>
      <w:r w:rsidRPr="000D6FDD">
        <w:rPr>
          <w:rFonts w:eastAsia="Microsoft JhengHei"/>
          <w:b/>
          <w:szCs w:val="24"/>
        </w:rPr>
        <w:t>4.0</w:t>
      </w:r>
      <w:r w:rsidRPr="000D6FDD">
        <w:rPr>
          <w:rFonts w:eastAsia="Microsoft JhengHei"/>
          <w:b/>
          <w:szCs w:val="24"/>
        </w:rPr>
        <w:t>推行策略評估服務</w:t>
      </w:r>
    </w:p>
    <w:p w:rsidR="000D6FDD" w:rsidRPr="000D6FDD" w:rsidRDefault="000D6FDD" w:rsidP="00A30E29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>與</w:t>
      </w:r>
      <w:proofErr w:type="spellStart"/>
      <w:r w:rsidRPr="000D6FDD">
        <w:rPr>
          <w:rFonts w:eastAsia="Microsoft JhengHei"/>
          <w:szCs w:val="24"/>
        </w:rPr>
        <w:t>Fraunhofer</w:t>
      </w:r>
      <w:proofErr w:type="spellEnd"/>
      <w:r w:rsidRPr="000D6FDD">
        <w:rPr>
          <w:rFonts w:eastAsia="Microsoft JhengHei"/>
          <w:szCs w:val="24"/>
        </w:rPr>
        <w:t xml:space="preserve"> IPT</w:t>
      </w:r>
      <w:r w:rsidRPr="000D6FDD">
        <w:rPr>
          <w:rFonts w:eastAsia="Microsoft JhengHei"/>
          <w:szCs w:val="24"/>
        </w:rPr>
        <w:t>合作，共同為企業提供工業</w:t>
      </w:r>
      <w:r w:rsidRPr="000D6FDD">
        <w:rPr>
          <w:rFonts w:eastAsia="Microsoft JhengHei"/>
          <w:szCs w:val="24"/>
        </w:rPr>
        <w:t>4.0</w:t>
      </w:r>
      <w:r w:rsidRPr="000D6FDD">
        <w:rPr>
          <w:rFonts w:eastAsia="Microsoft JhengHei"/>
          <w:szCs w:val="24"/>
        </w:rPr>
        <w:t>推行策略評估服務</w:t>
      </w:r>
    </w:p>
    <w:p w:rsidR="000D6FDD" w:rsidRPr="00A30E29" w:rsidRDefault="000D6FDD" w:rsidP="00A30E29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A30E29">
        <w:rPr>
          <w:rFonts w:eastAsia="Microsoft JhengHei"/>
          <w:b/>
          <w:szCs w:val="24"/>
        </w:rPr>
        <w:t>工業</w:t>
      </w:r>
      <w:r w:rsidRPr="00A30E29">
        <w:rPr>
          <w:rFonts w:eastAsia="Microsoft JhengHei"/>
          <w:b/>
          <w:szCs w:val="24"/>
        </w:rPr>
        <w:t>4.0</w:t>
      </w:r>
      <w:r w:rsidRPr="00A30E29">
        <w:rPr>
          <w:rFonts w:eastAsia="Microsoft JhengHei"/>
          <w:b/>
          <w:szCs w:val="24"/>
        </w:rPr>
        <w:t>先導項目確認及部署</w:t>
      </w:r>
    </w:p>
    <w:p w:rsidR="000D6FDD" w:rsidRPr="000D6FDD" w:rsidRDefault="000D6FDD" w:rsidP="00A30E29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>協助企業根據現況及未來發展方向確認合適先導項目，部署短中長期策略性實施藍圖</w:t>
      </w:r>
    </w:p>
    <w:p w:rsidR="000D6FDD" w:rsidRPr="00A30E29" w:rsidRDefault="000D6FDD" w:rsidP="00A30E29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A30E29">
        <w:rPr>
          <w:rFonts w:eastAsia="Microsoft JhengHei"/>
          <w:b/>
          <w:szCs w:val="24"/>
        </w:rPr>
        <w:t>工業</w:t>
      </w:r>
      <w:r w:rsidRPr="00A30E29">
        <w:rPr>
          <w:rFonts w:eastAsia="Microsoft JhengHei"/>
          <w:b/>
          <w:szCs w:val="24"/>
        </w:rPr>
        <w:t>4.0</w:t>
      </w:r>
      <w:r w:rsidRPr="00A30E29">
        <w:rPr>
          <w:rFonts w:eastAsia="Microsoft JhengHei"/>
          <w:b/>
          <w:szCs w:val="24"/>
        </w:rPr>
        <w:t>諮詢顧問服務</w:t>
      </w:r>
    </w:p>
    <w:p w:rsidR="000D6FDD" w:rsidRPr="000D6FDD" w:rsidRDefault="000D6FDD" w:rsidP="00A30E29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>根據策略性實施藍圖，指導企業循序漸進邁向工業</w:t>
      </w:r>
      <w:r w:rsidRPr="000D6FDD">
        <w:rPr>
          <w:rFonts w:eastAsia="Microsoft JhengHei"/>
          <w:szCs w:val="24"/>
        </w:rPr>
        <w:t>4.0</w:t>
      </w:r>
      <w:r w:rsidRPr="000D6FDD">
        <w:rPr>
          <w:rFonts w:eastAsia="Microsoft JhengHei"/>
          <w:szCs w:val="24"/>
        </w:rPr>
        <w:t>智能企業內的智能運作、智能生產及智能物流</w:t>
      </w:r>
    </w:p>
    <w:p w:rsidR="000D6FDD" w:rsidRPr="00A30E29" w:rsidRDefault="000D6FDD" w:rsidP="00A30E29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b/>
          <w:szCs w:val="24"/>
        </w:rPr>
      </w:pPr>
      <w:r w:rsidRPr="00A30E29">
        <w:rPr>
          <w:rFonts w:eastAsia="Microsoft JhengHei"/>
          <w:b/>
          <w:szCs w:val="24"/>
        </w:rPr>
        <w:t>工業</w:t>
      </w:r>
      <w:r w:rsidRPr="00A30E29">
        <w:rPr>
          <w:rFonts w:eastAsia="Microsoft JhengHei"/>
          <w:b/>
          <w:szCs w:val="24"/>
        </w:rPr>
        <w:t>4.0</w:t>
      </w:r>
      <w:r w:rsidRPr="00A30E29">
        <w:rPr>
          <w:rFonts w:eastAsia="Microsoft JhengHei"/>
          <w:b/>
          <w:szCs w:val="24"/>
        </w:rPr>
        <w:t>智能運作、製造及工廠認可</w:t>
      </w:r>
    </w:p>
    <w:p w:rsidR="000D6FDD" w:rsidRPr="000D6FDD" w:rsidRDefault="000D6FDD" w:rsidP="00A30E29">
      <w:pPr>
        <w:pStyle w:val="ListParagraph"/>
        <w:numPr>
          <w:ilvl w:val="1"/>
          <w:numId w:val="1"/>
        </w:numPr>
        <w:spacing w:line="360" w:lineRule="exact"/>
        <w:ind w:left="1134" w:hanging="425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>與</w:t>
      </w:r>
      <w:proofErr w:type="spellStart"/>
      <w:r w:rsidRPr="000D6FDD">
        <w:rPr>
          <w:rFonts w:eastAsia="Microsoft JhengHei"/>
          <w:szCs w:val="24"/>
        </w:rPr>
        <w:t>Fraunhofer</w:t>
      </w:r>
      <w:proofErr w:type="spellEnd"/>
      <w:r w:rsidRPr="000D6FDD">
        <w:rPr>
          <w:rFonts w:eastAsia="Microsoft JhengHei"/>
          <w:szCs w:val="24"/>
        </w:rPr>
        <w:t xml:space="preserve"> IPT</w:t>
      </w:r>
      <w:r w:rsidRPr="000D6FDD">
        <w:rPr>
          <w:rFonts w:eastAsia="Microsoft JhengHei"/>
          <w:szCs w:val="24"/>
        </w:rPr>
        <w:t>合作，共同為發展成熟企業提供認可計劃，加強企業工業</w:t>
      </w:r>
      <w:r w:rsidRPr="000D6FDD">
        <w:rPr>
          <w:rFonts w:eastAsia="Microsoft JhengHei"/>
          <w:szCs w:val="24"/>
        </w:rPr>
        <w:t>4.0</w:t>
      </w:r>
      <w:r w:rsidRPr="000D6FDD">
        <w:rPr>
          <w:rFonts w:eastAsia="Microsoft JhengHei"/>
          <w:szCs w:val="24"/>
        </w:rPr>
        <w:t>認受性</w:t>
      </w:r>
    </w:p>
    <w:p w:rsidR="000D6FDD" w:rsidRPr="000D6FDD" w:rsidRDefault="000D6FDD" w:rsidP="000D6FDD">
      <w:pPr>
        <w:spacing w:line="360" w:lineRule="exact"/>
        <w:rPr>
          <w:rFonts w:eastAsia="Microsoft JhengHei"/>
          <w:szCs w:val="24"/>
        </w:rPr>
      </w:pPr>
    </w:p>
    <w:p w:rsidR="000D6FDD" w:rsidRPr="000D6FDD" w:rsidRDefault="000D6FDD" w:rsidP="000D6FDD">
      <w:pPr>
        <w:spacing w:line="360" w:lineRule="exact"/>
        <w:rPr>
          <w:rFonts w:eastAsia="Microsoft JhengHei"/>
          <w:b/>
          <w:szCs w:val="24"/>
        </w:rPr>
      </w:pPr>
      <w:r w:rsidRPr="000D6FDD">
        <w:rPr>
          <w:rFonts w:eastAsia="Microsoft JhengHei"/>
          <w:b/>
          <w:szCs w:val="24"/>
        </w:rPr>
        <w:t>我們的優勢</w:t>
      </w:r>
    </w:p>
    <w:p w:rsidR="00A30E29" w:rsidRDefault="00A30E29" w:rsidP="000D6FDD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>擁有「工業</w:t>
      </w:r>
      <w:r w:rsidRPr="000D6FDD">
        <w:rPr>
          <w:rFonts w:eastAsia="Microsoft JhengHei"/>
          <w:szCs w:val="24"/>
        </w:rPr>
        <w:t>4.0</w:t>
      </w:r>
      <w:r w:rsidRPr="000D6FDD">
        <w:rPr>
          <w:rFonts w:eastAsia="Microsoft JhengHei"/>
          <w:szCs w:val="24"/>
        </w:rPr>
        <w:t>認可培訓導師及專家」及「實施顧問」的專業顧問，提供專業服務</w:t>
      </w:r>
    </w:p>
    <w:p w:rsidR="000D6FDD" w:rsidRPr="000D6FDD" w:rsidRDefault="000D6FDD" w:rsidP="000D6FDD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>與國際科</w:t>
      </w:r>
      <w:proofErr w:type="gramStart"/>
      <w:r w:rsidRPr="000D6FDD">
        <w:rPr>
          <w:rFonts w:eastAsia="Microsoft JhengHei"/>
          <w:szCs w:val="24"/>
        </w:rPr>
        <w:t>研</w:t>
      </w:r>
      <w:proofErr w:type="gramEnd"/>
      <w:r w:rsidRPr="000D6FDD">
        <w:rPr>
          <w:rFonts w:eastAsia="Microsoft JhengHei"/>
          <w:szCs w:val="24"/>
        </w:rPr>
        <w:t>機構及專家長期合作，互相交流及獲取「工業</w:t>
      </w:r>
      <w:r w:rsidRPr="000D6FDD">
        <w:rPr>
          <w:rFonts w:eastAsia="Microsoft JhengHei"/>
          <w:szCs w:val="24"/>
        </w:rPr>
        <w:t>4.0</w:t>
      </w:r>
      <w:r w:rsidRPr="000D6FDD">
        <w:rPr>
          <w:rFonts w:eastAsia="Microsoft JhengHei"/>
          <w:szCs w:val="24"/>
        </w:rPr>
        <w:t>」的最新資訊、行業典範指標、技術內容等</w:t>
      </w:r>
    </w:p>
    <w:p w:rsidR="000D6FDD" w:rsidRPr="000D6FDD" w:rsidRDefault="000D6FDD" w:rsidP="000D6FDD">
      <w:pPr>
        <w:pStyle w:val="ListParagraph"/>
        <w:numPr>
          <w:ilvl w:val="0"/>
          <w:numId w:val="1"/>
        </w:numPr>
        <w:spacing w:line="360" w:lineRule="exact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>與政府各部門通力合作推行多項資助計劃，引領業界邁向智能企業</w:t>
      </w:r>
    </w:p>
    <w:p w:rsidR="000D6FDD" w:rsidRPr="000D6FDD" w:rsidRDefault="000D6FDD" w:rsidP="000D6FDD">
      <w:pPr>
        <w:spacing w:line="360" w:lineRule="exact"/>
        <w:rPr>
          <w:rFonts w:eastAsia="Microsoft JhengHei"/>
          <w:szCs w:val="24"/>
        </w:rPr>
      </w:pPr>
    </w:p>
    <w:p w:rsidR="00A30E29" w:rsidRPr="001F5E6B" w:rsidRDefault="00A30E29" w:rsidP="00A30E29">
      <w:pPr>
        <w:pStyle w:val="HTMLPreformatted"/>
        <w:spacing w:line="360" w:lineRule="exact"/>
        <w:rPr>
          <w:rFonts w:ascii="Microsoft JhengHei" w:eastAsia="Microsoft JhengHei" w:hAnsi="Microsoft JhengHei" w:cs="Microsoft JhengHei"/>
          <w:b/>
          <w:color w:val="000000"/>
          <w:sz w:val="24"/>
          <w:szCs w:val="24"/>
        </w:rPr>
      </w:pPr>
      <w:r w:rsidRPr="001F5E6B">
        <w:rPr>
          <w:rFonts w:ascii="Microsoft JhengHei" w:eastAsia="Microsoft JhengHei" w:hAnsi="Microsoft JhengHei" w:cs="Microsoft JhengHei" w:hint="eastAsia"/>
          <w:b/>
          <w:color w:val="000000"/>
          <w:sz w:val="24"/>
          <w:szCs w:val="24"/>
        </w:rPr>
        <w:t xml:space="preserve">查詢: </w:t>
      </w:r>
    </w:p>
    <w:p w:rsidR="00A30E29" w:rsidRDefault="000D6FDD" w:rsidP="000D6FDD">
      <w:pPr>
        <w:spacing w:line="360" w:lineRule="exact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>電話</w:t>
      </w:r>
      <w:r w:rsidR="00DF1539">
        <w:rPr>
          <w:rFonts w:eastAsia="Microsoft JhengHei"/>
          <w:szCs w:val="24"/>
        </w:rPr>
        <w:t xml:space="preserve">: </w:t>
      </w:r>
      <w:r w:rsidR="00DF1539">
        <w:rPr>
          <w:rFonts w:eastAsia="Microsoft JhengHei" w:hint="eastAsia"/>
          <w:szCs w:val="24"/>
        </w:rPr>
        <w:t>+</w:t>
      </w:r>
      <w:r w:rsidR="00DF1539">
        <w:rPr>
          <w:rFonts w:eastAsia="Microsoft JhengHei"/>
          <w:szCs w:val="24"/>
        </w:rPr>
        <w:t>852</w:t>
      </w:r>
      <w:r w:rsidRPr="000D6FDD">
        <w:rPr>
          <w:rFonts w:eastAsia="Microsoft JhengHei"/>
          <w:szCs w:val="24"/>
        </w:rPr>
        <w:t xml:space="preserve"> 2788 5384</w:t>
      </w:r>
    </w:p>
    <w:p w:rsidR="000D6FDD" w:rsidRPr="000D6FDD" w:rsidRDefault="000D6FDD" w:rsidP="000D6FDD">
      <w:pPr>
        <w:spacing w:line="360" w:lineRule="exact"/>
        <w:rPr>
          <w:rFonts w:eastAsia="Microsoft JhengHei"/>
          <w:szCs w:val="24"/>
        </w:rPr>
      </w:pPr>
      <w:r w:rsidRPr="000D6FDD">
        <w:rPr>
          <w:rFonts w:eastAsia="Microsoft JhengHei"/>
          <w:szCs w:val="24"/>
        </w:rPr>
        <w:t>傳真</w:t>
      </w:r>
      <w:r w:rsidR="00DF1539">
        <w:rPr>
          <w:rFonts w:eastAsia="Microsoft JhengHei"/>
          <w:szCs w:val="24"/>
        </w:rPr>
        <w:t xml:space="preserve">: </w:t>
      </w:r>
      <w:r w:rsidR="00DF1539">
        <w:rPr>
          <w:rFonts w:eastAsia="Microsoft JhengHei" w:hint="eastAsia"/>
          <w:szCs w:val="24"/>
        </w:rPr>
        <w:t>+</w:t>
      </w:r>
      <w:r w:rsidRPr="000D6FDD">
        <w:rPr>
          <w:rFonts w:eastAsia="Microsoft JhengHei"/>
          <w:szCs w:val="24"/>
        </w:rPr>
        <w:t>852 2788 5522</w:t>
      </w:r>
    </w:p>
    <w:p w:rsidR="00117B3B" w:rsidRPr="00197703" w:rsidRDefault="00A30E29" w:rsidP="00117B3B">
      <w:pPr>
        <w:spacing w:line="360" w:lineRule="exact"/>
        <w:rPr>
          <w:rFonts w:eastAsia="Microsoft JhengHei"/>
          <w:szCs w:val="24"/>
        </w:rPr>
      </w:pPr>
      <w:r w:rsidRPr="00197703">
        <w:rPr>
          <w:rFonts w:eastAsia="Microsoft JhengHei" w:hint="eastAsia"/>
          <w:szCs w:val="24"/>
        </w:rPr>
        <w:t>電郵</w:t>
      </w:r>
      <w:r w:rsidRPr="00197703">
        <w:rPr>
          <w:rFonts w:eastAsia="Microsoft JhengHei" w:hint="eastAsia"/>
          <w:szCs w:val="24"/>
        </w:rPr>
        <w:t xml:space="preserve">: </w:t>
      </w:r>
      <w:r w:rsidRPr="00197703">
        <w:rPr>
          <w:rFonts w:eastAsia="Microsoft JhengHei"/>
          <w:szCs w:val="24"/>
        </w:rPr>
        <w:t>service</w:t>
      </w:r>
      <w:r w:rsidRPr="00197703">
        <w:rPr>
          <w:rFonts w:eastAsia="Microsoft JhengHei" w:hint="eastAsia"/>
          <w:szCs w:val="24"/>
        </w:rPr>
        <w:t>@hkpc.org</w:t>
      </w:r>
    </w:p>
    <w:p w:rsidR="009E3F54" w:rsidRPr="00197703" w:rsidRDefault="009E3F54" w:rsidP="009E3F54">
      <w:pPr>
        <w:rPr>
          <w:rFonts w:eastAsia="Microsoft JhengHei"/>
          <w:szCs w:val="24"/>
        </w:rPr>
      </w:pPr>
      <w:bookmarkStart w:id="0" w:name="_GoBack"/>
      <w:bookmarkEnd w:id="0"/>
    </w:p>
    <w:sectPr w:rsidR="009E3F54" w:rsidRPr="00197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A07FB"/>
    <w:multiLevelType w:val="hybridMultilevel"/>
    <w:tmpl w:val="A2E8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30985"/>
    <w:multiLevelType w:val="hybridMultilevel"/>
    <w:tmpl w:val="B334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F62DA"/>
    <w:multiLevelType w:val="hybridMultilevel"/>
    <w:tmpl w:val="9C2A7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E29EE">
      <w:numFmt w:val="bullet"/>
      <w:lvlText w:val="-"/>
      <w:lvlJc w:val="left"/>
      <w:pPr>
        <w:ind w:left="1440" w:hanging="360"/>
      </w:pPr>
      <w:rPr>
        <w:rFonts w:ascii="Calibri" w:eastAsia="Microsoft JhengHe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DD"/>
    <w:rsid w:val="000851AE"/>
    <w:rsid w:val="000D6FDD"/>
    <w:rsid w:val="00117B3B"/>
    <w:rsid w:val="00197703"/>
    <w:rsid w:val="002A4E58"/>
    <w:rsid w:val="00366018"/>
    <w:rsid w:val="00611E8E"/>
    <w:rsid w:val="008F681B"/>
    <w:rsid w:val="009E3F54"/>
    <w:rsid w:val="00A30E29"/>
    <w:rsid w:val="00A53EF9"/>
    <w:rsid w:val="00AE6A43"/>
    <w:rsid w:val="00B10BB7"/>
    <w:rsid w:val="00CC62FF"/>
    <w:rsid w:val="00CD5B19"/>
    <w:rsid w:val="00D16682"/>
    <w:rsid w:val="00DF1539"/>
    <w:rsid w:val="00E35C95"/>
    <w:rsid w:val="00F2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5BB16-8077-4CFD-95EB-45743D91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F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30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0E29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Chi Ho CHEUNG</dc:creator>
  <cp:keywords/>
  <dc:description/>
  <cp:lastModifiedBy>Cynthia LAU</cp:lastModifiedBy>
  <cp:revision>4</cp:revision>
  <dcterms:created xsi:type="dcterms:W3CDTF">2019-11-23T15:00:00Z</dcterms:created>
  <dcterms:modified xsi:type="dcterms:W3CDTF">2019-11-23T15:01:00Z</dcterms:modified>
</cp:coreProperties>
</file>