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5F469" w14:textId="77777777" w:rsidR="001D1B2A" w:rsidRPr="00007D15" w:rsidRDefault="001A7E3C" w:rsidP="001D1B2A">
      <w:pPr>
        <w:ind w:firstLine="480"/>
        <w:jc w:val="center"/>
        <w:rPr>
          <w:rFonts w:ascii="Times New Roman" w:eastAsia="SimSun" w:hAnsi="Times New Roman" w:cs="Times New Roman"/>
          <w:b/>
          <w:spacing w:val="-4"/>
          <w:sz w:val="28"/>
          <w:u w:val="single"/>
        </w:rPr>
      </w:pP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p>
    <w:p w14:paraId="18CE2AA0" w14:textId="77777777" w:rsidR="001D1B2A" w:rsidRPr="00007D15" w:rsidRDefault="001A7E3C" w:rsidP="001D1B2A">
      <w:pPr>
        <w:jc w:val="center"/>
        <w:rPr>
          <w:rFonts w:ascii="Times New Roman" w:eastAsia="SimSun" w:hAnsi="Times New Roman" w:cs="Times New Roman"/>
          <w:b/>
          <w:spacing w:val="-4"/>
          <w:sz w:val="28"/>
          <w:u w:val="single"/>
          <w:lang w:eastAsia="zh-CN"/>
        </w:rPr>
      </w:pPr>
      <w:r w:rsidRPr="00007D15">
        <w:rPr>
          <w:rFonts w:ascii="Times New Roman" w:eastAsia="SimSun" w:hAnsi="Times New Roman" w:cs="Times New Roman"/>
          <w:b/>
          <w:spacing w:val="-4"/>
          <w:sz w:val="28"/>
          <w:u w:val="single"/>
          <w:lang w:eastAsia="zh-CN"/>
        </w:rPr>
        <w:t>标书递交表格</w:t>
      </w:r>
    </w:p>
    <w:p w14:paraId="384604BB" w14:textId="77777777" w:rsidR="001D1B2A" w:rsidRPr="00007D15" w:rsidRDefault="001D1B2A" w:rsidP="001D1B2A">
      <w:pPr>
        <w:jc w:val="center"/>
        <w:rPr>
          <w:rFonts w:ascii="Times New Roman" w:eastAsia="SimSun" w:hAnsi="Times New Roman" w:cs="Times New Roman"/>
          <w:b/>
          <w:spacing w:val="-4"/>
          <w:u w:val="single"/>
          <w:lang w:eastAsia="zh-CN"/>
        </w:rPr>
      </w:pPr>
    </w:p>
    <w:p w14:paraId="71305425" w14:textId="44081B9F" w:rsidR="001D1B2A" w:rsidRPr="00007D15" w:rsidRDefault="001A7E3C" w:rsidP="001D1B2A">
      <w:pPr>
        <w:shd w:val="clear" w:color="auto" w:fill="F5F5F5"/>
        <w:tabs>
          <w:tab w:val="left" w:pos="567"/>
        </w:tabs>
        <w:textAlignment w:val="top"/>
        <w:rPr>
          <w:rFonts w:ascii="Times New Roman" w:eastAsia="SimSun" w:hAnsi="Times New Roman" w:cs="Times New Roman"/>
          <w:b/>
          <w:szCs w:val="24"/>
          <w:lang w:eastAsia="zh-HK"/>
        </w:rPr>
      </w:pPr>
      <w:r w:rsidRPr="00007D15">
        <w:rPr>
          <w:rFonts w:ascii="Times New Roman" w:eastAsia="SimSun" w:hAnsi="Times New Roman" w:cs="Times New Roman"/>
          <w:spacing w:val="-4"/>
          <w:position w:val="6"/>
          <w:lang w:eastAsia="zh-CN"/>
        </w:rPr>
        <w:t>致</w:t>
      </w:r>
      <w:r w:rsidRPr="00007D15">
        <w:rPr>
          <w:rFonts w:ascii="Times New Roman" w:eastAsia="SimSun" w:hAnsi="Times New Roman" w:cs="Times New Roman"/>
          <w:lang w:eastAsia="zh-CN"/>
        </w:rPr>
        <w:t>:</w:t>
      </w:r>
      <w:r w:rsidRPr="00007D15">
        <w:rPr>
          <w:rFonts w:ascii="Times New Roman" w:eastAsia="SimSun" w:hAnsi="Times New Roman" w:cs="Times New Roman"/>
          <w:b/>
          <w:lang w:eastAsia="zh-CN"/>
        </w:rPr>
        <w:t xml:space="preserve"> </w:t>
      </w:r>
      <w:r w:rsidRPr="00007D15">
        <w:rPr>
          <w:rFonts w:ascii="Times New Roman" w:eastAsia="SimSun" w:hAnsi="Times New Roman" w:cs="Times New Roman"/>
          <w:b/>
          <w:lang w:eastAsia="zh-CN"/>
        </w:rPr>
        <w:tab/>
      </w:r>
      <w:r w:rsidR="009537C5" w:rsidRPr="00007D15">
        <w:rPr>
          <w:rFonts w:ascii="Times New Roman" w:eastAsia="SimSun" w:hAnsi="Times New Roman" w:cs="Times New Roman"/>
          <w:b/>
          <w:color w:val="000000"/>
          <w:kern w:val="0"/>
          <w:szCs w:val="24"/>
          <w:lang w:eastAsia="zh-CN"/>
        </w:rPr>
        <w:t>生产力</w:t>
      </w:r>
      <w:r w:rsidR="009537C5" w:rsidRPr="00007D15">
        <w:rPr>
          <w:rFonts w:ascii="Times New Roman" w:eastAsia="SimSun" w:hAnsi="Times New Roman" w:cs="Times New Roman"/>
          <w:b/>
          <w:color w:val="000000"/>
          <w:kern w:val="0"/>
          <w:szCs w:val="24"/>
          <w:lang w:eastAsia="zh-CN"/>
        </w:rPr>
        <w:t>(</w:t>
      </w:r>
      <w:r w:rsidR="009537C5" w:rsidRPr="00007D15">
        <w:rPr>
          <w:rFonts w:ascii="Times New Roman" w:eastAsia="SimSun" w:hAnsi="Times New Roman" w:cs="Times New Roman"/>
          <w:b/>
          <w:color w:val="000000"/>
          <w:kern w:val="0"/>
          <w:szCs w:val="24"/>
          <w:lang w:eastAsia="zh-CN"/>
        </w:rPr>
        <w:t>东莞</w:t>
      </w:r>
      <w:r w:rsidR="009537C5" w:rsidRPr="00007D15">
        <w:rPr>
          <w:rFonts w:ascii="Times New Roman" w:eastAsia="SimSun" w:hAnsi="Times New Roman" w:cs="Times New Roman"/>
          <w:b/>
          <w:color w:val="000000"/>
          <w:kern w:val="0"/>
          <w:szCs w:val="24"/>
          <w:lang w:eastAsia="zh-CN"/>
        </w:rPr>
        <w:t>)</w:t>
      </w:r>
      <w:r w:rsidR="009537C5" w:rsidRPr="00007D15">
        <w:rPr>
          <w:rFonts w:ascii="Times New Roman" w:eastAsia="SimSun" w:hAnsi="Times New Roman" w:cs="Times New Roman"/>
          <w:b/>
          <w:color w:val="000000"/>
          <w:kern w:val="0"/>
          <w:szCs w:val="24"/>
          <w:lang w:eastAsia="zh-CN"/>
        </w:rPr>
        <w:t>咨询有限公司</w:t>
      </w:r>
    </w:p>
    <w:p w14:paraId="661903F4" w14:textId="77777777" w:rsidR="001D1B2A" w:rsidRPr="00007D15" w:rsidRDefault="001A7E3C" w:rsidP="00B27684">
      <w:pPr>
        <w:autoSpaceDE w:val="0"/>
        <w:autoSpaceDN w:val="0"/>
        <w:adjustRightInd w:val="0"/>
        <w:rPr>
          <w:rFonts w:ascii="Times New Roman" w:eastAsia="SimSun" w:hAnsi="Times New Roman" w:cs="Times New Roman"/>
          <w:spacing w:val="-4"/>
          <w:position w:val="6"/>
          <w:lang w:eastAsia="zh-CN"/>
        </w:rPr>
      </w:pPr>
      <w:r w:rsidRPr="00007D15">
        <w:rPr>
          <w:rFonts w:ascii="Times New Roman" w:eastAsia="SimSun" w:hAnsi="Times New Roman" w:cs="Times New Roman"/>
          <w:spacing w:val="-4"/>
          <w:position w:val="6"/>
          <w:lang w:eastAsia="zh-CN"/>
        </w:rPr>
        <w:tab/>
      </w:r>
    </w:p>
    <w:p w14:paraId="68B992DC" w14:textId="1C5460F3" w:rsidR="001D1B2A" w:rsidRPr="00007D15" w:rsidRDefault="001A7E3C" w:rsidP="001D1B2A">
      <w:pPr>
        <w:spacing w:after="80"/>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w:t>
      </w:r>
      <w:proofErr w:type="gramStart"/>
      <w:r w:rsidRPr="00007D15">
        <w:rPr>
          <w:rFonts w:ascii="Times New Roman" w:eastAsia="SimSun" w:hAnsi="Times New Roman" w:cs="Times New Roman"/>
          <w:spacing w:val="-4"/>
          <w:lang w:eastAsia="zh-CN"/>
        </w:rPr>
        <w:t>我们</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w:t>
      </w:r>
      <w:proofErr w:type="gramEnd"/>
      <w:r w:rsidRPr="00007D15">
        <w:rPr>
          <w:rFonts w:ascii="Times New Roman" w:eastAsia="SimSun" w:hAnsi="Times New Roman" w:cs="Times New Roman"/>
          <w:spacing w:val="-4"/>
          <w:lang w:eastAsia="zh-CN"/>
        </w:rPr>
        <w:t>即下列签署人，向</w:t>
      </w:r>
      <w:r w:rsidR="00264963" w:rsidRPr="00007D15">
        <w:rPr>
          <w:rFonts w:ascii="Times New Roman" w:eastAsia="SimSun" w:hAnsi="Times New Roman" w:cs="Times New Roman"/>
          <w:color w:val="000000"/>
          <w:kern w:val="0"/>
          <w:szCs w:val="24"/>
          <w:lang w:eastAsia="zh-CN"/>
        </w:rPr>
        <w:t>生产力</w:t>
      </w:r>
      <w:r w:rsidR="00264963" w:rsidRPr="00007D15">
        <w:rPr>
          <w:rFonts w:ascii="Times New Roman" w:eastAsia="SimSun" w:hAnsi="Times New Roman" w:cs="Times New Roman"/>
          <w:color w:val="000000"/>
          <w:kern w:val="0"/>
          <w:szCs w:val="24"/>
          <w:lang w:eastAsia="zh-CN"/>
        </w:rPr>
        <w:t>(</w:t>
      </w:r>
      <w:r w:rsidR="00264963" w:rsidRPr="00007D15">
        <w:rPr>
          <w:rFonts w:ascii="Times New Roman" w:eastAsia="SimSun" w:hAnsi="Times New Roman" w:cs="Times New Roman"/>
          <w:color w:val="000000"/>
          <w:kern w:val="0"/>
          <w:szCs w:val="24"/>
          <w:lang w:eastAsia="zh-CN"/>
        </w:rPr>
        <w:t>东莞</w:t>
      </w:r>
      <w:r w:rsidR="00264963" w:rsidRPr="00007D15">
        <w:rPr>
          <w:rFonts w:ascii="Times New Roman" w:eastAsia="SimSun" w:hAnsi="Times New Roman" w:cs="Times New Roman"/>
          <w:color w:val="000000"/>
          <w:kern w:val="0"/>
          <w:szCs w:val="24"/>
          <w:lang w:eastAsia="zh-CN"/>
        </w:rPr>
        <w:t>)</w:t>
      </w:r>
      <w:r w:rsidR="00264963" w:rsidRPr="00007D15">
        <w:rPr>
          <w:rFonts w:ascii="Times New Roman" w:eastAsia="SimSun" w:hAnsi="Times New Roman" w:cs="Times New Roman"/>
          <w:color w:val="000000"/>
          <w:kern w:val="0"/>
          <w:szCs w:val="24"/>
          <w:lang w:eastAsia="zh-CN"/>
        </w:rPr>
        <w:t>咨询有限公司</w:t>
      </w:r>
      <w:r w:rsidRPr="00007D15">
        <w:rPr>
          <w:rFonts w:ascii="Times New Roman" w:eastAsia="SimSun" w:hAnsi="Times New Roman" w:cs="Times New Roman"/>
          <w:spacing w:val="-4"/>
          <w:lang w:eastAsia="zh-CN"/>
        </w:rPr>
        <w:t>确认</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及有关之公司收到《投标条款》及《合约之一般条件》，在此同意提供</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lang w:eastAsia="zh-CN"/>
        </w:rPr>
        <w:t>技术建议书</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lang w:eastAsia="zh-CN"/>
        </w:rPr>
        <w:t>及</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lang w:eastAsia="zh-CN"/>
        </w:rPr>
        <w:t>价格建</w:t>
      </w:r>
      <w:r w:rsidRPr="00007D15">
        <w:rPr>
          <w:rFonts w:ascii="Times New Roman" w:eastAsia="SimSun" w:hAnsi="Times New Roman" w:cs="Times New Roman"/>
          <w:spacing w:val="-4"/>
          <w:lang w:eastAsia="zh-CN"/>
        </w:rPr>
        <w:t>议</w:t>
      </w:r>
      <w:r w:rsidRPr="00007D15">
        <w:rPr>
          <w:rFonts w:ascii="Times New Roman" w:eastAsia="SimSun" w:hAnsi="Times New Roman" w:cs="Times New Roman"/>
          <w:lang w:eastAsia="zh-CN"/>
        </w:rPr>
        <w:t>书</w:t>
      </w:r>
      <w:r w:rsidRPr="00007D15">
        <w:rPr>
          <w:rFonts w:ascii="Times New Roman" w:eastAsia="SimSun" w:hAnsi="Times New Roman" w:cs="Times New Roman"/>
          <w:lang w:eastAsia="zh-CN"/>
        </w:rPr>
        <w:t>” (</w:t>
      </w:r>
      <w:r w:rsidRPr="00007D15">
        <w:rPr>
          <w:rFonts w:ascii="Times New Roman" w:eastAsia="SimSun" w:hAnsi="Times New Roman" w:cs="Times New Roman"/>
          <w:spacing w:val="-4"/>
          <w:lang w:eastAsia="zh-CN"/>
        </w:rPr>
        <w:t>以下简称</w:t>
      </w:r>
      <w:r w:rsidRPr="00007D15">
        <w:rPr>
          <w:rFonts w:ascii="Times New Roman" w:eastAsia="SimSun" w:hAnsi="Times New Roman" w:cs="Times New Roman"/>
          <w:lang w:eastAsia="zh-CN"/>
        </w:rPr>
        <w:t>建议书</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spacing w:val="-4"/>
          <w:lang w:eastAsia="zh-CN"/>
        </w:rPr>
        <w:t>提及之全部或任何部份之物品及服务，而　贵司会以该建议书所列之价格订购，并且，货品会于该建议书内列明之交付日期或以前送递，而不收取任何其他费用。一切以《投标条款》及《合约之一般条件》为准。</w:t>
      </w:r>
    </w:p>
    <w:p w14:paraId="3243FF5A" w14:textId="77777777" w:rsidR="001D1B2A" w:rsidRPr="00007D15" w:rsidRDefault="001A7E3C" w:rsidP="001D1B2A">
      <w:pPr>
        <w:spacing w:after="80"/>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兹证明我们</w:t>
      </w:r>
      <w:r w:rsidRPr="00007D15">
        <w:rPr>
          <w:rFonts w:ascii="Times New Roman" w:eastAsia="SimSun" w:hAnsi="Times New Roman" w:cs="Times New Roman"/>
          <w:spacing w:val="-4"/>
          <w:lang w:eastAsia="zh-CN"/>
        </w:rPr>
        <w:t>(a)</w:t>
      </w:r>
      <w:r w:rsidRPr="00007D15">
        <w:rPr>
          <w:rFonts w:ascii="Times New Roman" w:eastAsia="SimSun" w:hAnsi="Times New Roman" w:cs="Times New Roman"/>
          <w:spacing w:val="-4"/>
          <w:lang w:eastAsia="zh-CN"/>
        </w:rPr>
        <w:t>除了通知要求标书之人有关建议标书上之金额或大约金额之外，并无跟其他人通讯；除非在准备标书时为获得保险费报价，而在保密之情况下透露标书之大约金额；</w:t>
      </w:r>
      <w:r w:rsidRPr="00007D15">
        <w:rPr>
          <w:rFonts w:ascii="Times New Roman" w:eastAsia="SimSun" w:hAnsi="Times New Roman" w:cs="Times New Roman"/>
          <w:spacing w:val="-4"/>
          <w:lang w:eastAsia="zh-CN"/>
        </w:rPr>
        <w:t>(b)</w:t>
      </w:r>
      <w:r w:rsidRPr="00007D15">
        <w:rPr>
          <w:rFonts w:ascii="Times New Roman" w:eastAsia="SimSun" w:hAnsi="Times New Roman" w:cs="Times New Roman"/>
          <w:spacing w:val="-4"/>
          <w:lang w:eastAsia="zh-CN"/>
        </w:rPr>
        <w:t>并无共谋</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串通</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教唆任何人放弃投标，或对任何递交之投标书之金额作任何协议或安排；</w:t>
      </w:r>
      <w:r w:rsidRPr="00007D15">
        <w:rPr>
          <w:rFonts w:ascii="Times New Roman" w:eastAsia="SimSun" w:hAnsi="Times New Roman" w:cs="Times New Roman"/>
          <w:spacing w:val="-4"/>
          <w:lang w:eastAsia="zh-CN"/>
        </w:rPr>
        <w:t xml:space="preserve">(c) </w:t>
      </w:r>
      <w:r w:rsidRPr="00007D15">
        <w:rPr>
          <w:rFonts w:ascii="Times New Roman" w:eastAsia="SimSun" w:hAnsi="Times New Roman" w:cs="Times New Roman"/>
          <w:spacing w:val="-4"/>
          <w:lang w:eastAsia="zh-CN"/>
        </w:rPr>
        <w:t>并无提供、或支付、或给予、或同意，直接或间接向任何人支付或给予任何数目之金钱或价值，而令其向任何其他有关所述工作之投标或建议投标做出、或已做出、或导致或已导致其做出任何上述行为。</w:t>
      </w:r>
    </w:p>
    <w:p w14:paraId="75A7FC14" w14:textId="77777777" w:rsidR="001D1B2A" w:rsidRPr="00007D15" w:rsidRDefault="001A7E3C" w:rsidP="001D1B2A">
      <w:pPr>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，即下列签署人，在此为本人／我们及有关之公司保证本人／我们／上述公司所售卖或提供之货品／服务或其中任何部份，并无侵犯由此注册之专利。</w:t>
      </w:r>
    </w:p>
    <w:p w14:paraId="487E8A0B" w14:textId="77777777" w:rsidR="001D1B2A" w:rsidRPr="00007D15" w:rsidRDefault="001D1B2A" w:rsidP="001D1B2A">
      <w:pPr>
        <w:spacing w:line="200" w:lineRule="exact"/>
        <w:jc w:val="both"/>
        <w:rPr>
          <w:rFonts w:ascii="Times New Roman" w:eastAsia="SimSun" w:hAnsi="Times New Roman" w:cs="Times New Roman"/>
          <w:spacing w:val="-4"/>
          <w:lang w:eastAsia="zh-CN"/>
        </w:rPr>
      </w:pPr>
    </w:p>
    <w:p w14:paraId="3982AEB9" w14:textId="77777777" w:rsidR="001D1B2A" w:rsidRPr="00007D15" w:rsidRDefault="001A7E3C" w:rsidP="001D1B2A">
      <w:pPr>
        <w:ind w:left="2160"/>
        <w:jc w:val="both"/>
        <w:rPr>
          <w:rFonts w:ascii="Times New Roman" w:eastAsia="SimSun" w:hAnsi="Times New Roman" w:cs="Times New Roman"/>
          <w:spacing w:val="-4"/>
          <w:sz w:val="20"/>
          <w:lang w:eastAsia="zh-CN"/>
        </w:rPr>
      </w:pP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001D1B2A" w:rsidRPr="00007D15">
        <w:rPr>
          <w:rFonts w:ascii="Times New Roman" w:eastAsia="SimSun" w:hAnsi="Times New Roman" w:cs="Times New Roman"/>
          <w:spacing w:val="-4"/>
          <w:sz w:val="20"/>
          <w:lang w:eastAsia="zh-CN"/>
        </w:rPr>
        <w:t xml:space="preserve"> </w:t>
      </w:r>
    </w:p>
    <w:p w14:paraId="6575CA2B" w14:textId="77777777" w:rsidR="001D1B2A" w:rsidRPr="00007D15" w:rsidRDefault="001D1B2A" w:rsidP="001D1B2A">
      <w:pPr>
        <w:jc w:val="both"/>
        <w:rPr>
          <w:rFonts w:ascii="Times New Roman" w:eastAsia="SimSun" w:hAnsi="Times New Roman" w:cs="Times New Roman"/>
          <w:spacing w:val="-4"/>
          <w:sz w:val="20"/>
          <w:lang w:eastAsia="zh-CN"/>
        </w:rPr>
      </w:pPr>
    </w:p>
    <w:p w14:paraId="72D9C117" w14:textId="77777777" w:rsidR="001D1B2A" w:rsidRPr="00007D15" w:rsidRDefault="001D1B2A" w:rsidP="001D1B2A">
      <w:pPr>
        <w:jc w:val="both"/>
        <w:rPr>
          <w:rFonts w:ascii="Times New Roman" w:eastAsia="SimSun" w:hAnsi="Times New Roman" w:cs="Times New Roman"/>
          <w:spacing w:val="-4"/>
          <w:sz w:val="20"/>
          <w:lang w:eastAsia="zh-CN"/>
        </w:rPr>
      </w:pPr>
    </w:p>
    <w:tbl>
      <w:tblPr>
        <w:tblW w:w="0" w:type="auto"/>
        <w:tblLayout w:type="fixed"/>
        <w:tblCellMar>
          <w:left w:w="28" w:type="dxa"/>
          <w:right w:w="28" w:type="dxa"/>
        </w:tblCellMar>
        <w:tblLook w:val="0000" w:firstRow="0" w:lastRow="0" w:firstColumn="0" w:lastColumn="0" w:noHBand="0" w:noVBand="0"/>
      </w:tblPr>
      <w:tblGrid>
        <w:gridCol w:w="2188"/>
        <w:gridCol w:w="6360"/>
      </w:tblGrid>
      <w:tr w:rsidR="001D1B2A" w:rsidRPr="00007D15" w14:paraId="044DE409" w14:textId="77777777" w:rsidTr="00223697">
        <w:trPr>
          <w:trHeight w:val="320"/>
        </w:trPr>
        <w:tc>
          <w:tcPr>
            <w:tcW w:w="2188" w:type="dxa"/>
          </w:tcPr>
          <w:p w14:paraId="26D177A8" w14:textId="77777777" w:rsidR="001D1B2A" w:rsidRPr="00007D15" w:rsidRDefault="001A7E3C" w:rsidP="00223697">
            <w:pPr>
              <w:jc w:val="both"/>
              <w:rPr>
                <w:rFonts w:ascii="Times New Roman" w:eastAsia="SimSun" w:hAnsi="Times New Roman" w:cs="Times New Roman"/>
                <w:spacing w:val="-4"/>
                <w:szCs w:val="24"/>
                <w:lang w:eastAsia="zh-CN"/>
              </w:rPr>
            </w:pPr>
            <w:r w:rsidRPr="00007D15">
              <w:rPr>
                <w:rFonts w:ascii="Times New Roman" w:eastAsia="SimSun" w:hAnsi="Times New Roman" w:cs="Times New Roman"/>
                <w:spacing w:val="-4"/>
                <w:szCs w:val="24"/>
                <w:lang w:eastAsia="zh-CN"/>
              </w:rPr>
              <w:t>投标者签署</w:t>
            </w:r>
            <w:r w:rsidRPr="00007D15">
              <w:rPr>
                <w:rFonts w:ascii="Times New Roman" w:eastAsia="SimSun" w:hAnsi="Times New Roman" w:cs="Times New Roman"/>
                <w:spacing w:val="-4"/>
                <w:kern w:val="0"/>
                <w:szCs w:val="24"/>
                <w:lang w:eastAsia="zh-CN"/>
              </w:rPr>
              <w:t>及公司盖章</w:t>
            </w:r>
            <w:r w:rsidRPr="00007D15">
              <w:rPr>
                <w:rFonts w:ascii="Times New Roman" w:eastAsia="SimSun" w:hAnsi="Times New Roman" w:cs="Times New Roman"/>
                <w:spacing w:val="-4"/>
                <w:kern w:val="0"/>
                <w:szCs w:val="24"/>
                <w:lang w:eastAsia="zh-CN"/>
              </w:rPr>
              <w:t>:</w:t>
            </w:r>
          </w:p>
        </w:tc>
        <w:tc>
          <w:tcPr>
            <w:tcW w:w="6360" w:type="dxa"/>
          </w:tcPr>
          <w:p w14:paraId="4CE83BE0" w14:textId="77777777" w:rsidR="001D1B2A" w:rsidRPr="00007D15" w:rsidRDefault="001D1B2A" w:rsidP="00223697">
            <w:pPr>
              <w:jc w:val="both"/>
              <w:rPr>
                <w:rFonts w:ascii="Times New Roman" w:eastAsia="SimSun" w:hAnsi="Times New Roman" w:cs="Times New Roman"/>
                <w:spacing w:val="-4"/>
                <w:sz w:val="20"/>
                <w:lang w:eastAsia="zh-CN"/>
              </w:rPr>
            </w:pPr>
          </w:p>
        </w:tc>
      </w:tr>
      <w:tr w:rsidR="001D1B2A" w:rsidRPr="00007D15" w14:paraId="655DCBF0" w14:textId="77777777" w:rsidTr="00223697">
        <w:trPr>
          <w:trHeight w:val="320"/>
        </w:trPr>
        <w:tc>
          <w:tcPr>
            <w:tcW w:w="2188" w:type="dxa"/>
          </w:tcPr>
          <w:p w14:paraId="3B31D0B6" w14:textId="77777777" w:rsidR="001D1B2A" w:rsidRPr="00007D15" w:rsidRDefault="001D1B2A" w:rsidP="00223697">
            <w:pPr>
              <w:jc w:val="both"/>
              <w:rPr>
                <w:rFonts w:ascii="Times New Roman" w:eastAsia="SimSun" w:hAnsi="Times New Roman" w:cs="Times New Roman"/>
                <w:spacing w:val="-4"/>
                <w:szCs w:val="24"/>
                <w:lang w:eastAsia="zh-CN"/>
              </w:rPr>
            </w:pPr>
          </w:p>
          <w:p w14:paraId="0120ACBD" w14:textId="77777777" w:rsidR="001D1B2A" w:rsidRPr="00007D15" w:rsidRDefault="001A7E3C" w:rsidP="00223697">
            <w:pPr>
              <w:jc w:val="both"/>
              <w:rPr>
                <w:rFonts w:ascii="Times New Roman" w:eastAsia="SimSun" w:hAnsi="Times New Roman" w:cs="Times New Roman"/>
                <w:spacing w:val="-4"/>
                <w:szCs w:val="24"/>
                <w:lang w:eastAsia="zh-CN"/>
              </w:rPr>
            </w:pPr>
            <w:r w:rsidRPr="00007D15">
              <w:rPr>
                <w:rFonts w:ascii="Times New Roman" w:eastAsia="SimSun" w:hAnsi="Times New Roman" w:cs="Times New Roman"/>
                <w:spacing w:val="-4"/>
                <w:szCs w:val="24"/>
                <w:lang w:eastAsia="zh-CN"/>
              </w:rPr>
              <w:t>姓名（请以正楷书写）</w:t>
            </w:r>
          </w:p>
        </w:tc>
        <w:tc>
          <w:tcPr>
            <w:tcW w:w="6360" w:type="dxa"/>
            <w:tcBorders>
              <w:top w:val="single" w:sz="4" w:space="0" w:color="auto"/>
              <w:bottom w:val="single" w:sz="4" w:space="0" w:color="auto"/>
            </w:tcBorders>
          </w:tcPr>
          <w:p w14:paraId="5D8F813C" w14:textId="77777777" w:rsidR="001D1B2A" w:rsidRPr="00007D15" w:rsidRDefault="001D1B2A" w:rsidP="00223697">
            <w:pPr>
              <w:jc w:val="both"/>
              <w:rPr>
                <w:rFonts w:ascii="Times New Roman" w:eastAsia="SimSun" w:hAnsi="Times New Roman" w:cs="Times New Roman"/>
                <w:spacing w:val="-4"/>
                <w:sz w:val="20"/>
                <w:lang w:eastAsia="zh-CN"/>
              </w:rPr>
            </w:pPr>
          </w:p>
        </w:tc>
      </w:tr>
      <w:tr w:rsidR="001D1B2A" w:rsidRPr="00007D15" w14:paraId="4963EF8D" w14:textId="77777777" w:rsidTr="00223697">
        <w:trPr>
          <w:trHeight w:val="320"/>
        </w:trPr>
        <w:tc>
          <w:tcPr>
            <w:tcW w:w="2188" w:type="dxa"/>
          </w:tcPr>
          <w:p w14:paraId="5A65A621" w14:textId="77777777" w:rsidR="001D1B2A" w:rsidRPr="00007D15" w:rsidRDefault="001D1B2A" w:rsidP="00223697">
            <w:pPr>
              <w:jc w:val="both"/>
              <w:rPr>
                <w:rFonts w:ascii="Times New Roman" w:eastAsia="SimSun" w:hAnsi="Times New Roman" w:cs="Times New Roman"/>
                <w:spacing w:val="-4"/>
                <w:szCs w:val="24"/>
                <w:lang w:eastAsia="zh-CN"/>
              </w:rPr>
            </w:pPr>
          </w:p>
          <w:p w14:paraId="08A32811"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公司名称</w:t>
            </w:r>
          </w:p>
        </w:tc>
        <w:tc>
          <w:tcPr>
            <w:tcW w:w="6360" w:type="dxa"/>
            <w:tcBorders>
              <w:top w:val="single" w:sz="4" w:space="0" w:color="auto"/>
              <w:bottom w:val="single" w:sz="4" w:space="0" w:color="auto"/>
            </w:tcBorders>
          </w:tcPr>
          <w:p w14:paraId="7644D31D"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4093BB80" w14:textId="77777777" w:rsidTr="00223697">
        <w:trPr>
          <w:trHeight w:val="320"/>
        </w:trPr>
        <w:tc>
          <w:tcPr>
            <w:tcW w:w="2188" w:type="dxa"/>
          </w:tcPr>
          <w:p w14:paraId="19E9E358" w14:textId="77777777" w:rsidR="001D1B2A" w:rsidRPr="00007D15" w:rsidRDefault="001D1B2A" w:rsidP="00223697">
            <w:pPr>
              <w:jc w:val="both"/>
              <w:rPr>
                <w:rFonts w:ascii="Times New Roman" w:eastAsia="SimSun" w:hAnsi="Times New Roman" w:cs="Times New Roman"/>
                <w:spacing w:val="-4"/>
                <w:szCs w:val="24"/>
              </w:rPr>
            </w:pPr>
          </w:p>
          <w:p w14:paraId="3CC368C2"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注册地址</w:t>
            </w:r>
          </w:p>
        </w:tc>
        <w:tc>
          <w:tcPr>
            <w:tcW w:w="6360" w:type="dxa"/>
            <w:tcBorders>
              <w:top w:val="single" w:sz="4" w:space="0" w:color="auto"/>
              <w:bottom w:val="single" w:sz="4" w:space="0" w:color="auto"/>
            </w:tcBorders>
          </w:tcPr>
          <w:p w14:paraId="2F96A063"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046A53D4" w14:textId="77777777" w:rsidTr="00223697">
        <w:trPr>
          <w:trHeight w:val="320"/>
        </w:trPr>
        <w:tc>
          <w:tcPr>
            <w:tcW w:w="2188" w:type="dxa"/>
          </w:tcPr>
          <w:p w14:paraId="7E8CE68D" w14:textId="77777777" w:rsidR="001D1B2A" w:rsidRPr="00007D15" w:rsidRDefault="001D1B2A" w:rsidP="00223697">
            <w:pPr>
              <w:jc w:val="both"/>
              <w:rPr>
                <w:rFonts w:ascii="Times New Roman" w:eastAsia="SimSun" w:hAnsi="Times New Roman" w:cs="Times New Roman"/>
                <w:spacing w:val="-4"/>
                <w:szCs w:val="24"/>
              </w:rPr>
            </w:pPr>
          </w:p>
        </w:tc>
        <w:tc>
          <w:tcPr>
            <w:tcW w:w="6360" w:type="dxa"/>
            <w:tcBorders>
              <w:top w:val="single" w:sz="4" w:space="0" w:color="auto"/>
              <w:bottom w:val="single" w:sz="4" w:space="0" w:color="auto"/>
            </w:tcBorders>
          </w:tcPr>
          <w:p w14:paraId="7E75B33E"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5B0753F3" w14:textId="77777777" w:rsidTr="00223697">
        <w:trPr>
          <w:trHeight w:val="320"/>
        </w:trPr>
        <w:tc>
          <w:tcPr>
            <w:tcW w:w="2188" w:type="dxa"/>
          </w:tcPr>
          <w:p w14:paraId="7E1E9AB1"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电话号码</w:t>
            </w:r>
          </w:p>
        </w:tc>
        <w:tc>
          <w:tcPr>
            <w:tcW w:w="6360" w:type="dxa"/>
            <w:tcBorders>
              <w:top w:val="single" w:sz="4" w:space="0" w:color="auto"/>
              <w:bottom w:val="single" w:sz="4" w:space="0" w:color="auto"/>
            </w:tcBorders>
          </w:tcPr>
          <w:p w14:paraId="77217EB8"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6E3AF09A" w14:textId="77777777" w:rsidTr="00223697">
        <w:trPr>
          <w:trHeight w:val="320"/>
        </w:trPr>
        <w:tc>
          <w:tcPr>
            <w:tcW w:w="2188" w:type="dxa"/>
          </w:tcPr>
          <w:p w14:paraId="432C7BE7" w14:textId="77777777" w:rsidR="001D1B2A" w:rsidRPr="00007D15" w:rsidRDefault="001D1B2A" w:rsidP="00223697">
            <w:pPr>
              <w:jc w:val="both"/>
              <w:rPr>
                <w:rFonts w:ascii="Times New Roman" w:eastAsia="SimSun" w:hAnsi="Times New Roman" w:cs="Times New Roman"/>
                <w:spacing w:val="-4"/>
                <w:szCs w:val="24"/>
              </w:rPr>
            </w:pPr>
          </w:p>
          <w:p w14:paraId="1C9A129B"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日期</w:t>
            </w:r>
          </w:p>
        </w:tc>
        <w:tc>
          <w:tcPr>
            <w:tcW w:w="6360" w:type="dxa"/>
            <w:tcBorders>
              <w:top w:val="single" w:sz="4" w:space="0" w:color="auto"/>
              <w:bottom w:val="single" w:sz="4" w:space="0" w:color="auto"/>
            </w:tcBorders>
          </w:tcPr>
          <w:p w14:paraId="5DC874F0" w14:textId="77777777" w:rsidR="001D1B2A" w:rsidRPr="00007D15" w:rsidRDefault="001D1B2A" w:rsidP="00223697">
            <w:pPr>
              <w:jc w:val="both"/>
              <w:rPr>
                <w:rFonts w:ascii="Times New Roman" w:eastAsia="SimSun" w:hAnsi="Times New Roman" w:cs="Times New Roman"/>
                <w:spacing w:val="-4"/>
                <w:sz w:val="20"/>
              </w:rPr>
            </w:pPr>
          </w:p>
        </w:tc>
      </w:tr>
    </w:tbl>
    <w:p w14:paraId="662D46D8" w14:textId="77777777" w:rsidR="001D1B2A" w:rsidRPr="00007D15" w:rsidRDefault="001D1B2A" w:rsidP="001D1B2A">
      <w:pPr>
        <w:jc w:val="both"/>
        <w:rPr>
          <w:rFonts w:ascii="Times New Roman" w:eastAsia="SimSun" w:hAnsi="Times New Roman" w:cs="Times New Roman"/>
          <w:spacing w:val="-4"/>
          <w:sz w:val="20"/>
        </w:rPr>
      </w:pPr>
    </w:p>
    <w:p w14:paraId="7203B2E5" w14:textId="77777777" w:rsidR="00017B8B" w:rsidRPr="00007D15" w:rsidRDefault="00017B8B">
      <w:pPr>
        <w:rPr>
          <w:rFonts w:ascii="Times New Roman" w:eastAsia="SimSun" w:hAnsi="Times New Roman" w:cs="Times New Roman"/>
        </w:rPr>
      </w:pPr>
    </w:p>
    <w:p w14:paraId="12F2E0A6" w14:textId="77777777" w:rsidR="008F188A" w:rsidRPr="00007D15" w:rsidRDefault="008F188A">
      <w:pPr>
        <w:rPr>
          <w:rFonts w:ascii="Times New Roman" w:eastAsia="SimSun" w:hAnsi="Times New Roman" w:cs="Times New Roman"/>
        </w:rPr>
      </w:pPr>
    </w:p>
    <w:p w14:paraId="0AA0F1B0" w14:textId="77777777" w:rsidR="008F188A" w:rsidRPr="00007D15" w:rsidRDefault="008F188A">
      <w:pPr>
        <w:rPr>
          <w:rFonts w:ascii="Times New Roman" w:eastAsia="SimSun" w:hAnsi="Times New Roman" w:cs="Times New Roman"/>
        </w:rPr>
      </w:pPr>
    </w:p>
    <w:p w14:paraId="5B6494F3" w14:textId="77777777" w:rsidR="001B05B8" w:rsidRPr="00007D15" w:rsidRDefault="001B05B8">
      <w:pPr>
        <w:rPr>
          <w:rFonts w:ascii="Times New Roman" w:eastAsia="SimSun" w:hAnsi="Times New Roman" w:cs="Times New Roman"/>
        </w:rPr>
      </w:pPr>
    </w:p>
    <w:p w14:paraId="3CB307F8" w14:textId="77777777" w:rsidR="001B05B8" w:rsidRPr="00007D15" w:rsidRDefault="001B05B8">
      <w:pPr>
        <w:rPr>
          <w:rFonts w:ascii="Times New Roman" w:eastAsia="SimSun" w:hAnsi="Times New Roman" w:cs="Times New Roman"/>
        </w:rPr>
      </w:pPr>
    </w:p>
    <w:p w14:paraId="3B4578D4" w14:textId="77777777" w:rsidR="001B05B8" w:rsidRPr="00007D15" w:rsidRDefault="001B05B8">
      <w:pPr>
        <w:rPr>
          <w:rFonts w:ascii="Times New Roman" w:eastAsia="SimSun" w:hAnsi="Times New Roman" w:cs="Times New Roman"/>
        </w:rPr>
      </w:pPr>
    </w:p>
    <w:p w14:paraId="73393EA5" w14:textId="77777777" w:rsidR="001B05B8" w:rsidRPr="00007D15" w:rsidRDefault="001B05B8">
      <w:pPr>
        <w:rPr>
          <w:rFonts w:ascii="Times New Roman" w:eastAsia="SimSun" w:hAnsi="Times New Roman" w:cs="Times New Roman"/>
        </w:rPr>
      </w:pPr>
    </w:p>
    <w:p w14:paraId="762533C7" w14:textId="77777777" w:rsidR="001B05B8" w:rsidRPr="00007D15" w:rsidRDefault="001B05B8">
      <w:pPr>
        <w:rPr>
          <w:rFonts w:ascii="Times New Roman" w:eastAsia="SimSun" w:hAnsi="Times New Roman" w:cs="Times New Roman"/>
        </w:rPr>
      </w:pPr>
    </w:p>
    <w:p w14:paraId="0C40529B" w14:textId="77777777" w:rsidR="001B05B8" w:rsidRDefault="001B05B8">
      <w:pPr>
        <w:rPr>
          <w:rFonts w:ascii="Times New Roman" w:hAnsi="Times New Roman" w:cs="Times New Roman"/>
        </w:rPr>
      </w:pPr>
    </w:p>
    <w:p w14:paraId="6038EDA0" w14:textId="77777777" w:rsidR="00583584" w:rsidRDefault="00583584">
      <w:pPr>
        <w:rPr>
          <w:rFonts w:ascii="Times New Roman" w:hAnsi="Times New Roman" w:cs="Times New Roman"/>
        </w:rPr>
      </w:pPr>
    </w:p>
    <w:p w14:paraId="5A80587F" w14:textId="77777777" w:rsidR="00583584" w:rsidRPr="00583584" w:rsidRDefault="00583584">
      <w:pPr>
        <w:rPr>
          <w:rFonts w:ascii="Times New Roman" w:hAnsi="Times New Roman" w:cs="Times New Roman"/>
        </w:rPr>
      </w:pPr>
    </w:p>
    <w:p w14:paraId="1AADBAC9" w14:textId="77777777" w:rsidR="001B05B8" w:rsidRPr="00007D15" w:rsidRDefault="001B05B8">
      <w:pPr>
        <w:rPr>
          <w:rFonts w:ascii="Times New Roman" w:eastAsia="SimSun" w:hAnsi="Times New Roman" w:cs="Times New Roman"/>
        </w:rPr>
      </w:pPr>
    </w:p>
    <w:p w14:paraId="15E36685" w14:textId="77777777" w:rsidR="001B05B8" w:rsidRPr="00007D15" w:rsidRDefault="001B05B8">
      <w:pPr>
        <w:rPr>
          <w:rFonts w:ascii="Times New Roman" w:eastAsia="SimSun" w:hAnsi="Times New Roman" w:cs="Times New Roman"/>
        </w:rPr>
      </w:pPr>
    </w:p>
    <w:p w14:paraId="4FE0CA51" w14:textId="77777777" w:rsidR="001B05B8" w:rsidRPr="00007D15" w:rsidRDefault="001B05B8">
      <w:pPr>
        <w:rPr>
          <w:rFonts w:ascii="Times New Roman" w:eastAsia="SimSun" w:hAnsi="Times New Roman" w:cs="Times New Roman"/>
        </w:rPr>
      </w:pPr>
    </w:p>
    <w:p w14:paraId="7DBE62A2" w14:textId="77777777" w:rsidR="005902CD" w:rsidRPr="00007D15" w:rsidRDefault="002C1E65" w:rsidP="005902CD">
      <w:pPr>
        <w:shd w:val="clear" w:color="auto" w:fill="F5F5F5"/>
        <w:textAlignment w:val="top"/>
        <w:rPr>
          <w:rFonts w:ascii="Times New Roman" w:eastAsia="SimSun" w:hAnsi="Times New Roman" w:cs="Times New Roman"/>
          <w:b/>
          <w:lang w:eastAsia="zh-HK"/>
        </w:rPr>
      </w:pPr>
      <w:r w:rsidRPr="00007D15">
        <w:rPr>
          <w:rFonts w:ascii="Times New Roman" w:eastAsia="SimSun" w:hAnsi="Times New Roman" w:cs="Times New Roman"/>
          <w:lang w:val="en-GB" w:eastAsia="zh-CN"/>
        </w:rPr>
        <w:lastRenderedPageBreak/>
        <w:tab/>
      </w:r>
      <w:r w:rsidR="005902CD" w:rsidRPr="00007D15">
        <w:rPr>
          <w:rFonts w:ascii="Times New Roman" w:eastAsia="SimSun" w:hAnsi="Times New Roman" w:cs="Times New Roman"/>
          <w:b/>
          <w:lang w:val="en-GB" w:eastAsia="zh-CN"/>
        </w:rPr>
        <w:t>3</w:t>
      </w:r>
      <w:r w:rsidRPr="00007D15">
        <w:rPr>
          <w:rFonts w:ascii="Times New Roman" w:eastAsia="SimSun" w:hAnsi="Times New Roman" w:cs="Times New Roman"/>
          <w:b/>
          <w:lang w:eastAsia="zh-CN"/>
        </w:rPr>
        <w:t>.</w:t>
      </w:r>
      <w:r w:rsidRPr="00007D15">
        <w:rPr>
          <w:rFonts w:ascii="Times New Roman" w:eastAsia="SimSun" w:hAnsi="Times New Roman" w:cs="Times New Roman"/>
          <w:b/>
          <w:lang w:eastAsia="zh-CN"/>
        </w:rPr>
        <w:tab/>
      </w:r>
      <w:r w:rsidR="005902CD" w:rsidRPr="00007D15">
        <w:rPr>
          <w:rStyle w:val="shorttext"/>
          <w:rFonts w:ascii="Times New Roman" w:eastAsia="SimSun" w:hAnsi="Times New Roman" w:cs="Times New Roman"/>
          <w:b/>
          <w:lang w:eastAsia="zh-CN"/>
        </w:rPr>
        <w:t>由经纪人提供的资料</w:t>
      </w:r>
    </w:p>
    <w:p w14:paraId="0BDADF8F" w14:textId="77777777" w:rsidR="005902CD" w:rsidRPr="00007D15" w:rsidRDefault="005902CD" w:rsidP="002C1E65">
      <w:pPr>
        <w:autoSpaceDE w:val="0"/>
        <w:autoSpaceDN w:val="0"/>
        <w:adjustRightInd w:val="0"/>
        <w:ind w:leftChars="235" w:left="565" w:hanging="1"/>
        <w:rPr>
          <w:rFonts w:ascii="Times New Roman" w:eastAsia="SimSun" w:hAnsi="Times New Roman" w:cs="Times New Roman"/>
          <w:color w:val="000000"/>
          <w:lang w:eastAsia="zh-CN"/>
        </w:rPr>
      </w:pPr>
    </w:p>
    <w:p w14:paraId="66BF2A6B" w14:textId="77777777" w:rsidR="00220BB0" w:rsidRPr="00007D15" w:rsidRDefault="00220BB0" w:rsidP="00220BB0">
      <w:pPr>
        <w:ind w:left="723" w:hangingChars="300" w:hanging="723"/>
        <w:jc w:val="both"/>
        <w:rPr>
          <w:rFonts w:ascii="Times New Roman" w:eastAsia="SimSun" w:hAnsi="Times New Roman" w:cs="Times New Roman"/>
          <w:b/>
        </w:rPr>
      </w:pPr>
    </w:p>
    <w:p w14:paraId="03DC4483" w14:textId="77777777" w:rsidR="001A071E" w:rsidRPr="00007D15" w:rsidRDefault="001A071E" w:rsidP="001A071E">
      <w:pPr>
        <w:pStyle w:val="ListParagraph"/>
        <w:numPr>
          <w:ilvl w:val="1"/>
          <w:numId w:val="24"/>
        </w:numPr>
        <w:autoSpaceDE w:val="0"/>
        <w:autoSpaceDN w:val="0"/>
        <w:adjustRightInd w:val="0"/>
        <w:spacing w:line="300" w:lineRule="exact"/>
        <w:ind w:leftChars="0"/>
        <w:jc w:val="both"/>
        <w:rPr>
          <w:rFonts w:eastAsia="SimSun"/>
        </w:rPr>
      </w:pPr>
      <w:r w:rsidRPr="00007D15">
        <w:rPr>
          <w:rFonts w:eastAsia="SimSun"/>
          <w:lang w:eastAsia="zh-CN"/>
        </w:rPr>
        <w:t>强制</w:t>
      </w:r>
      <w:r w:rsidRPr="00007D15">
        <w:rPr>
          <w:rFonts w:eastAsia="SimSun"/>
          <w:lang w:eastAsia="zh-CN"/>
        </w:rPr>
        <w:t>/</w:t>
      </w:r>
      <w:r w:rsidRPr="00007D15">
        <w:rPr>
          <w:rFonts w:eastAsia="SimSun"/>
          <w:lang w:eastAsia="zh-CN"/>
        </w:rPr>
        <w:t>合</w:t>
      </w:r>
      <w:proofErr w:type="gramStart"/>
      <w:r w:rsidRPr="00007D15">
        <w:rPr>
          <w:rFonts w:eastAsia="SimSun"/>
          <w:lang w:eastAsia="zh-CN"/>
        </w:rPr>
        <w:t>规</w:t>
      </w:r>
      <w:proofErr w:type="gramEnd"/>
      <w:r w:rsidRPr="00007D15">
        <w:rPr>
          <w:rFonts w:eastAsia="SimSun"/>
          <w:lang w:eastAsia="zh-CN"/>
        </w:rPr>
        <w:t>要求</w:t>
      </w:r>
    </w:p>
    <w:p w14:paraId="343D02EC" w14:textId="77777777" w:rsidR="001A071E" w:rsidRPr="00007D15" w:rsidRDefault="001A071E" w:rsidP="001A071E">
      <w:pPr>
        <w:pStyle w:val="ListParagraph"/>
        <w:autoSpaceDE w:val="0"/>
        <w:autoSpaceDN w:val="0"/>
        <w:adjustRightInd w:val="0"/>
        <w:spacing w:line="300" w:lineRule="exact"/>
        <w:ind w:leftChars="0" w:left="360"/>
        <w:jc w:val="both"/>
        <w:rPr>
          <w:rFonts w:eastAsia="SimSun"/>
        </w:rPr>
      </w:pPr>
    </w:p>
    <w:p w14:paraId="23A5ED74" w14:textId="77777777" w:rsidR="001A071E" w:rsidRPr="00007D15" w:rsidRDefault="001A071E" w:rsidP="001A071E">
      <w:pPr>
        <w:autoSpaceDE w:val="0"/>
        <w:autoSpaceDN w:val="0"/>
        <w:adjustRightInd w:val="0"/>
        <w:spacing w:line="300" w:lineRule="exact"/>
        <w:ind w:leftChars="177" w:left="425" w:firstLine="1"/>
        <w:jc w:val="both"/>
        <w:rPr>
          <w:rFonts w:ascii="Times New Roman" w:eastAsia="SimSun" w:hAnsi="Times New Roman" w:cs="Times New Roman"/>
          <w:lang w:eastAsia="zh-CN"/>
        </w:rPr>
      </w:pPr>
      <w:r w:rsidRPr="00007D15">
        <w:rPr>
          <w:rFonts w:ascii="Times New Roman" w:eastAsia="SimSun" w:hAnsi="Times New Roman" w:cs="Times New Roman"/>
          <w:lang w:eastAsia="zh-CN"/>
        </w:rPr>
        <w:t>供应商必须确认符合以下强制性条款及提供有关所需文件作评审及纪录（注：是</w:t>
      </w:r>
      <w:r w:rsidRPr="00007D15">
        <w:rPr>
          <w:rFonts w:ascii="Times New Roman" w:eastAsia="SimSun" w:hAnsi="Times New Roman" w:cs="Times New Roman"/>
          <w:lang w:eastAsia="zh-CN"/>
        </w:rPr>
        <w:t>=</w:t>
      </w:r>
      <w:r w:rsidRPr="00007D15">
        <w:rPr>
          <w:rFonts w:ascii="Times New Roman" w:eastAsia="SimSun" w:hAnsi="Times New Roman" w:cs="Times New Roman"/>
          <w:lang w:eastAsia="zh-CN"/>
        </w:rPr>
        <w:t>符合，否</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lang w:eastAsia="zh-CN"/>
        </w:rPr>
        <w:t>不符合）。</w:t>
      </w:r>
    </w:p>
    <w:p w14:paraId="4105004E" w14:textId="77777777" w:rsidR="001A071E" w:rsidRPr="00007D15" w:rsidRDefault="001A071E" w:rsidP="001A071E">
      <w:pPr>
        <w:autoSpaceDE w:val="0"/>
        <w:autoSpaceDN w:val="0"/>
        <w:adjustRightInd w:val="0"/>
        <w:spacing w:line="300" w:lineRule="exact"/>
        <w:jc w:val="both"/>
        <w:rPr>
          <w:rFonts w:ascii="Times New Roman" w:hAnsi="Times New Roman" w:cs="Times New Roman"/>
          <w:lang w:eastAsia="zh-CN"/>
        </w:rPr>
      </w:pPr>
    </w:p>
    <w:tbl>
      <w:tblPr>
        <w:tblpPr w:leftFromText="180" w:rightFromText="180" w:vertAnchor="text" w:horzAnchor="margin" w:tblpX="250" w:tblpY="352"/>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5632"/>
        <w:gridCol w:w="1270"/>
        <w:gridCol w:w="1645"/>
      </w:tblGrid>
      <w:tr w:rsidR="001A071E" w:rsidRPr="00007D15" w14:paraId="6A615AFE" w14:textId="77777777" w:rsidTr="00080E01">
        <w:tc>
          <w:tcPr>
            <w:tcW w:w="577" w:type="dxa"/>
          </w:tcPr>
          <w:p w14:paraId="77E99051" w14:textId="77777777" w:rsidR="001A071E" w:rsidRPr="00007D15" w:rsidRDefault="001A071E" w:rsidP="00A84C60">
            <w:pPr>
              <w:jc w:val="center"/>
              <w:rPr>
                <w:rFonts w:ascii="Times New Roman" w:eastAsia="SimSun" w:hAnsi="Times New Roman" w:cs="Times New Roman"/>
                <w:lang w:eastAsia="zh-CN"/>
              </w:rPr>
            </w:pPr>
            <w:bookmarkStart w:id="0" w:name="_Hlk165988230"/>
            <w:r w:rsidRPr="00007D15">
              <w:rPr>
                <w:rFonts w:ascii="Times New Roman" w:eastAsia="SimSun" w:hAnsi="Times New Roman" w:cs="Times New Roman"/>
                <w:b/>
                <w:lang w:eastAsia="zh-CN"/>
              </w:rPr>
              <w:t>序号</w:t>
            </w:r>
          </w:p>
        </w:tc>
        <w:tc>
          <w:tcPr>
            <w:tcW w:w="5632" w:type="dxa"/>
          </w:tcPr>
          <w:p w14:paraId="5652676A" w14:textId="77777777" w:rsidR="001A071E" w:rsidRPr="00007D15" w:rsidRDefault="001A071E" w:rsidP="00A84C60">
            <w:pPr>
              <w:jc w:val="center"/>
              <w:rPr>
                <w:rFonts w:ascii="Times New Roman" w:eastAsia="SimSun" w:hAnsi="Times New Roman" w:cs="Times New Roman"/>
                <w:lang w:eastAsia="zh-CN"/>
              </w:rPr>
            </w:pPr>
            <w:r w:rsidRPr="00007D15">
              <w:rPr>
                <w:rFonts w:ascii="Times New Roman" w:eastAsia="SimSun" w:hAnsi="Times New Roman" w:cs="Times New Roman"/>
                <w:b/>
                <w:lang w:eastAsia="zh-CN"/>
              </w:rPr>
              <w:t>描述</w:t>
            </w:r>
            <w:r w:rsidRPr="00007D15">
              <w:rPr>
                <w:rFonts w:ascii="Times New Roman" w:eastAsia="SimSun" w:hAnsi="Times New Roman" w:cs="Times New Roman"/>
                <w:b/>
                <w:lang w:eastAsia="zh-CN"/>
              </w:rPr>
              <w:t>/</w:t>
            </w:r>
            <w:r w:rsidRPr="00007D15">
              <w:rPr>
                <w:rFonts w:ascii="Times New Roman" w:eastAsia="SimSun" w:hAnsi="Times New Roman" w:cs="Times New Roman"/>
                <w:b/>
                <w:lang w:eastAsia="zh-CN"/>
              </w:rPr>
              <w:t>要求</w:t>
            </w:r>
          </w:p>
        </w:tc>
        <w:tc>
          <w:tcPr>
            <w:tcW w:w="1270" w:type="dxa"/>
          </w:tcPr>
          <w:p w14:paraId="32562E3E" w14:textId="77777777" w:rsidR="001A071E" w:rsidRPr="00007D15" w:rsidRDefault="001A071E" w:rsidP="00A84C60">
            <w:pPr>
              <w:spacing w:line="300" w:lineRule="exact"/>
              <w:jc w:val="center"/>
              <w:rPr>
                <w:rFonts w:ascii="Times New Roman" w:eastAsia="SimSun" w:hAnsi="Times New Roman" w:cs="Times New Roman"/>
                <w:b/>
                <w:lang w:eastAsia="zh-CN"/>
              </w:rPr>
            </w:pPr>
            <w:r w:rsidRPr="00007D15">
              <w:rPr>
                <w:rFonts w:ascii="Times New Roman" w:eastAsia="SimSun" w:hAnsi="Times New Roman" w:cs="Times New Roman"/>
                <w:b/>
                <w:lang w:eastAsia="zh-CN"/>
              </w:rPr>
              <w:t>完全符合</w:t>
            </w:r>
          </w:p>
          <w:p w14:paraId="2F38C71B" w14:textId="77777777" w:rsidR="001A071E" w:rsidRPr="00007D15" w:rsidRDefault="001A071E" w:rsidP="00A84C60">
            <w:pPr>
              <w:jc w:val="center"/>
              <w:rPr>
                <w:rFonts w:ascii="Times New Roman" w:hAnsi="Times New Roman" w:cs="Times New Roman"/>
              </w:rPr>
            </w:pPr>
            <w:r w:rsidRPr="00007D15">
              <w:rPr>
                <w:rFonts w:ascii="Times New Roman" w:hAnsi="Times New Roman" w:cs="Times New Roman"/>
                <w:color w:val="222222"/>
              </w:rPr>
              <w:t>(</w:t>
            </w:r>
            <w:r w:rsidRPr="00007D15">
              <w:rPr>
                <w:rFonts w:ascii="Times New Roman" w:eastAsia="SimSun" w:hAnsi="Times New Roman" w:cs="Times New Roman"/>
                <w:color w:val="222222"/>
                <w:lang w:eastAsia="zh-CN"/>
              </w:rPr>
              <w:t>是</w:t>
            </w:r>
            <w:r w:rsidRPr="00007D15">
              <w:rPr>
                <w:rFonts w:ascii="Times New Roman" w:eastAsia="SimSun" w:hAnsi="Times New Roman" w:cs="Times New Roman"/>
                <w:lang w:eastAsia="zh-CN"/>
              </w:rPr>
              <w:t>/</w:t>
            </w:r>
            <w:r w:rsidRPr="00007D15">
              <w:rPr>
                <w:rFonts w:ascii="Times New Roman" w:eastAsia="SimSun" w:hAnsi="Times New Roman" w:cs="Times New Roman"/>
                <w:color w:val="222222"/>
                <w:lang w:eastAsia="zh-CN"/>
              </w:rPr>
              <w:t>否</w:t>
            </w:r>
            <w:r w:rsidRPr="00007D15">
              <w:rPr>
                <w:rFonts w:ascii="Times New Roman" w:hAnsi="Times New Roman" w:cs="Times New Roman"/>
                <w:color w:val="222222"/>
              </w:rPr>
              <w:t>)</w:t>
            </w:r>
          </w:p>
        </w:tc>
        <w:tc>
          <w:tcPr>
            <w:tcW w:w="1645" w:type="dxa"/>
          </w:tcPr>
          <w:p w14:paraId="303B34B2" w14:textId="77777777" w:rsidR="001A071E" w:rsidRPr="00007D15" w:rsidRDefault="001A071E" w:rsidP="00A84C60">
            <w:pPr>
              <w:jc w:val="both"/>
              <w:rPr>
                <w:rFonts w:ascii="Times New Roman" w:eastAsia="PMingLiU" w:hAnsi="Times New Roman" w:cs="Times New Roman"/>
                <w:lang w:eastAsia="zh-HK"/>
              </w:rPr>
            </w:pPr>
            <w:r w:rsidRPr="00007D15">
              <w:rPr>
                <w:rFonts w:ascii="Times New Roman" w:eastAsia="SimSun" w:hAnsi="Times New Roman" w:cs="Times New Roman"/>
                <w:lang w:eastAsia="zh-CN"/>
              </w:rPr>
              <w:t>如有</w:t>
            </w:r>
            <w:r w:rsidRPr="00007D15">
              <w:rPr>
                <w:rFonts w:ascii="Times New Roman" w:eastAsia="SimSun" w:hAnsi="Times New Roman" w:cs="Times New Roman"/>
                <w:color w:val="222222"/>
                <w:lang w:eastAsia="zh-CN"/>
              </w:rPr>
              <w:t>不符合</w:t>
            </w:r>
            <w:r w:rsidRPr="00007D15">
              <w:rPr>
                <w:rFonts w:ascii="Times New Roman" w:eastAsia="SimSun" w:hAnsi="Times New Roman" w:cs="Times New Roman"/>
                <w:color w:val="222222"/>
                <w:lang w:eastAsia="zh-CN"/>
              </w:rPr>
              <w:t xml:space="preserve">, </w:t>
            </w:r>
            <w:r w:rsidRPr="00007D15">
              <w:rPr>
                <w:rFonts w:ascii="Times New Roman" w:eastAsia="SimSun" w:hAnsi="Times New Roman" w:cs="Times New Roman"/>
                <w:color w:val="222222"/>
                <w:lang w:eastAsia="zh-CN"/>
              </w:rPr>
              <w:t>请详述</w:t>
            </w:r>
            <w:r w:rsidRPr="00007D15">
              <w:rPr>
                <w:rFonts w:ascii="Times New Roman" w:eastAsia="SimSun" w:hAnsi="Times New Roman" w:cs="Times New Roman"/>
                <w:color w:val="222222"/>
                <w:lang w:eastAsia="zh-CN"/>
              </w:rPr>
              <w:t xml:space="preserve">: </w:t>
            </w:r>
          </w:p>
        </w:tc>
      </w:tr>
      <w:tr w:rsidR="001A071E" w:rsidRPr="00007D15" w14:paraId="7DC030CB" w14:textId="77777777" w:rsidTr="00080E01">
        <w:trPr>
          <w:trHeight w:val="757"/>
        </w:trPr>
        <w:tc>
          <w:tcPr>
            <w:tcW w:w="577" w:type="dxa"/>
          </w:tcPr>
          <w:p w14:paraId="33ECA34E" w14:textId="77777777" w:rsidR="001A071E" w:rsidRPr="00007D15" w:rsidRDefault="001A071E" w:rsidP="00A84C60">
            <w:pPr>
              <w:jc w:val="center"/>
              <w:rPr>
                <w:rFonts w:ascii="Times New Roman" w:eastAsia="SimSun" w:hAnsi="Times New Roman" w:cs="Times New Roman"/>
              </w:rPr>
            </w:pPr>
            <w:r w:rsidRPr="00007D15">
              <w:rPr>
                <w:rFonts w:ascii="Times New Roman" w:eastAsia="SimSun" w:hAnsi="Times New Roman" w:cs="Times New Roman"/>
                <w:lang w:eastAsia="zh-CN"/>
              </w:rPr>
              <w:t>(a)</w:t>
            </w:r>
          </w:p>
        </w:tc>
        <w:tc>
          <w:tcPr>
            <w:tcW w:w="5632" w:type="dxa"/>
          </w:tcPr>
          <w:p w14:paraId="1841C9CB" w14:textId="77777777" w:rsidR="001A071E" w:rsidRPr="00007D15" w:rsidRDefault="001A071E" w:rsidP="00A84C60">
            <w:pPr>
              <w:rPr>
                <w:rFonts w:ascii="Times New Roman" w:hAnsi="Times New Roman" w:cs="Times New Roman"/>
                <w:lang w:eastAsia="zh-CN"/>
              </w:rPr>
            </w:pPr>
            <w:r w:rsidRPr="00007D15">
              <w:rPr>
                <w:rFonts w:ascii="Times New Roman" w:eastAsia="PMingLiU" w:hAnsi="Times New Roman" w:cs="Times New Roman"/>
                <w:lang w:eastAsia="zh-CN"/>
              </w:rPr>
              <w:t>供应</w:t>
            </w:r>
            <w:proofErr w:type="gramStart"/>
            <w:r w:rsidRPr="00007D15">
              <w:rPr>
                <w:rFonts w:ascii="Times New Roman" w:eastAsia="PMingLiU" w:hAnsi="Times New Roman" w:cs="Times New Roman"/>
                <w:lang w:eastAsia="zh-CN"/>
              </w:rPr>
              <w:t>商完全</w:t>
            </w:r>
            <w:proofErr w:type="gramEnd"/>
            <w:r w:rsidRPr="00007D15">
              <w:rPr>
                <w:rFonts w:ascii="Times New Roman" w:eastAsia="PMingLiU" w:hAnsi="Times New Roman" w:cs="Times New Roman"/>
                <w:lang w:eastAsia="zh-CN"/>
              </w:rPr>
              <w:t>明白并遵守标书</w:t>
            </w:r>
            <w:r w:rsidRPr="00007D15">
              <w:rPr>
                <w:rFonts w:ascii="Times New Roman" w:hAnsi="Times New Roman" w:cs="Times New Roman"/>
                <w:lang w:eastAsia="zh-CN"/>
              </w:rPr>
              <w:t>“</w:t>
            </w:r>
            <w:r w:rsidRPr="00007D15">
              <w:rPr>
                <w:rFonts w:ascii="Times New Roman" w:eastAsia="PMingLiU" w:hAnsi="Times New Roman" w:cs="Times New Roman"/>
                <w:lang w:eastAsia="zh-CN"/>
              </w:rPr>
              <w:t>第一部分</w:t>
            </w:r>
            <w:r w:rsidRPr="00007D15">
              <w:rPr>
                <w:rFonts w:ascii="Times New Roman" w:hAnsi="Times New Roman" w:cs="Times New Roman"/>
                <w:lang w:eastAsia="zh-CN"/>
              </w:rPr>
              <w:t>-</w:t>
            </w:r>
            <w:r w:rsidRPr="00007D15">
              <w:rPr>
                <w:rFonts w:ascii="Times New Roman" w:eastAsia="PMingLiU" w:hAnsi="Times New Roman" w:cs="Times New Roman"/>
                <w:lang w:eastAsia="zh-CN"/>
              </w:rPr>
              <w:t>常规</w:t>
            </w:r>
            <w:r w:rsidRPr="00007D15">
              <w:rPr>
                <w:rFonts w:ascii="Times New Roman" w:hAnsi="Times New Roman" w:cs="Times New Roman"/>
                <w:lang w:eastAsia="zh-CN"/>
              </w:rPr>
              <w:t>”</w:t>
            </w:r>
            <w:r w:rsidRPr="00007D15">
              <w:rPr>
                <w:rFonts w:ascii="Times New Roman" w:eastAsia="PMingLiU" w:hAnsi="Times New Roman" w:cs="Times New Roman"/>
                <w:lang w:eastAsia="zh-CN"/>
              </w:rPr>
              <w:t>所列明的细则。如供应</w:t>
            </w:r>
            <w:proofErr w:type="gramStart"/>
            <w:r w:rsidRPr="00007D15">
              <w:rPr>
                <w:rFonts w:ascii="Times New Roman" w:eastAsia="PMingLiU" w:hAnsi="Times New Roman" w:cs="Times New Roman"/>
                <w:lang w:eastAsia="zh-CN"/>
              </w:rPr>
              <w:t>商未能</w:t>
            </w:r>
            <w:proofErr w:type="gramEnd"/>
            <w:r w:rsidRPr="00007D15">
              <w:rPr>
                <w:rFonts w:ascii="Times New Roman" w:eastAsia="PMingLiU" w:hAnsi="Times New Roman" w:cs="Times New Roman"/>
                <w:lang w:eastAsia="zh-CN"/>
              </w:rPr>
              <w:t>按第一部分</w:t>
            </w:r>
            <w:r w:rsidRPr="00007D15">
              <w:rPr>
                <w:rFonts w:ascii="Times New Roman" w:hAnsi="Times New Roman" w:cs="Times New Roman"/>
                <w:lang w:eastAsia="zh-CN"/>
              </w:rPr>
              <w:t xml:space="preserve"> 3.1 </w:t>
            </w:r>
            <w:r w:rsidRPr="00007D15">
              <w:rPr>
                <w:rFonts w:ascii="Times New Roman" w:eastAsia="PMingLiU" w:hAnsi="Times New Roman" w:cs="Times New Roman"/>
                <w:lang w:eastAsia="zh-CN"/>
              </w:rPr>
              <w:t>付款安排，请于第三部分</w:t>
            </w:r>
            <w:r w:rsidRPr="00007D15">
              <w:rPr>
                <w:rFonts w:ascii="Times New Roman" w:hAnsi="Times New Roman" w:cs="Times New Roman"/>
                <w:lang w:eastAsia="zh-CN"/>
              </w:rPr>
              <w:t xml:space="preserve"> - </w:t>
            </w:r>
            <w:r w:rsidRPr="00007D15">
              <w:rPr>
                <w:rFonts w:ascii="Times New Roman" w:eastAsia="PMingLiU" w:hAnsi="Times New Roman" w:cs="Times New Roman"/>
                <w:lang w:eastAsia="zh-CN"/>
              </w:rPr>
              <w:t>价格规范提供建议之收款安排。</w:t>
            </w:r>
          </w:p>
        </w:tc>
        <w:tc>
          <w:tcPr>
            <w:tcW w:w="1270" w:type="dxa"/>
          </w:tcPr>
          <w:p w14:paraId="2EE73E26" w14:textId="6E502C68" w:rsidR="001A071E" w:rsidRPr="00007D15" w:rsidRDefault="00080E01" w:rsidP="00080E01">
            <w:pPr>
              <w:jc w:val="center"/>
              <w:rPr>
                <w:rFonts w:ascii="Times New Roman" w:hAnsi="Times New Roman" w:cs="Times New Roman"/>
                <w:lang w:eastAsia="zh-CN"/>
              </w:rPr>
            </w:pPr>
            <w:r w:rsidRPr="00080E01">
              <w:rPr>
                <w:rFonts w:ascii="Times New Roman" w:eastAsia="SimSun" w:hAnsi="Times New Roman" w:cs="Times New Roman"/>
                <w:color w:val="222222"/>
                <w:highlight w:val="yellow"/>
                <w:lang w:eastAsia="zh-CN"/>
              </w:rPr>
              <w:t>是</w:t>
            </w:r>
            <w:r w:rsidRPr="00080E01">
              <w:rPr>
                <w:rFonts w:ascii="Times New Roman" w:eastAsia="SimSun" w:hAnsi="Times New Roman" w:cs="Times New Roman"/>
                <w:highlight w:val="yellow"/>
                <w:lang w:eastAsia="zh-CN"/>
              </w:rPr>
              <w:t>/</w:t>
            </w:r>
            <w:r w:rsidRPr="00080E01">
              <w:rPr>
                <w:rFonts w:ascii="Times New Roman" w:eastAsia="SimSun" w:hAnsi="Times New Roman" w:cs="Times New Roman"/>
                <w:color w:val="222222"/>
                <w:highlight w:val="yellow"/>
                <w:lang w:eastAsia="zh-CN"/>
              </w:rPr>
              <w:t>否</w:t>
            </w:r>
          </w:p>
        </w:tc>
        <w:tc>
          <w:tcPr>
            <w:tcW w:w="1645" w:type="dxa"/>
          </w:tcPr>
          <w:p w14:paraId="784803A1" w14:textId="77777777" w:rsidR="001A071E" w:rsidRPr="00007D15" w:rsidRDefault="001A071E" w:rsidP="00A84C60">
            <w:pPr>
              <w:jc w:val="both"/>
              <w:rPr>
                <w:rFonts w:ascii="Times New Roman" w:eastAsia="SimSun" w:hAnsi="Times New Roman" w:cs="Times New Roman"/>
                <w:lang w:eastAsia="zh-CN"/>
              </w:rPr>
            </w:pPr>
          </w:p>
        </w:tc>
      </w:tr>
      <w:tr w:rsidR="00080E01" w:rsidRPr="00007D15" w14:paraId="41B09C0C" w14:textId="77777777" w:rsidTr="00080E01">
        <w:tc>
          <w:tcPr>
            <w:tcW w:w="577" w:type="dxa"/>
            <w:tcBorders>
              <w:top w:val="single" w:sz="4" w:space="0" w:color="auto"/>
              <w:left w:val="single" w:sz="4" w:space="0" w:color="auto"/>
              <w:bottom w:val="single" w:sz="4" w:space="0" w:color="auto"/>
              <w:right w:val="single" w:sz="4" w:space="0" w:color="auto"/>
            </w:tcBorders>
          </w:tcPr>
          <w:p w14:paraId="511CDEF2" w14:textId="77777777" w:rsidR="00080E01" w:rsidRPr="00007D15" w:rsidRDefault="00080E01" w:rsidP="00080E01">
            <w:pPr>
              <w:jc w:val="center"/>
              <w:rPr>
                <w:rFonts w:ascii="Times New Roman" w:eastAsia="SimSun" w:hAnsi="Times New Roman" w:cs="Times New Roman"/>
              </w:rPr>
            </w:pPr>
            <w:r w:rsidRPr="00007D15">
              <w:rPr>
                <w:rFonts w:ascii="Times New Roman" w:eastAsia="SimSun" w:hAnsi="Times New Roman" w:cs="Times New Roman"/>
                <w:lang w:eastAsia="zh-CN"/>
              </w:rPr>
              <w:t>(b)</w:t>
            </w:r>
          </w:p>
        </w:tc>
        <w:tc>
          <w:tcPr>
            <w:tcW w:w="5632" w:type="dxa"/>
            <w:tcBorders>
              <w:top w:val="single" w:sz="4" w:space="0" w:color="auto"/>
              <w:left w:val="single" w:sz="4" w:space="0" w:color="auto"/>
              <w:bottom w:val="single" w:sz="4" w:space="0" w:color="auto"/>
              <w:right w:val="single" w:sz="4" w:space="0" w:color="auto"/>
            </w:tcBorders>
          </w:tcPr>
          <w:p w14:paraId="5BA1C5DA" w14:textId="77777777" w:rsidR="00080E01" w:rsidRPr="00007D15" w:rsidRDefault="00080E01" w:rsidP="00080E01">
            <w:pPr>
              <w:rPr>
                <w:rFonts w:ascii="Times New Roman" w:eastAsia="DengXian" w:hAnsi="Times New Roman" w:cs="Times New Roman"/>
                <w:lang w:eastAsia="zh-CN"/>
              </w:rPr>
            </w:pPr>
            <w:r w:rsidRPr="00007D15">
              <w:rPr>
                <w:rFonts w:ascii="Times New Roman" w:eastAsia="PMingLiU" w:hAnsi="Times New Roman" w:cs="Times New Roman"/>
                <w:lang w:eastAsia="zh-CN"/>
              </w:rPr>
              <w:t>供应</w:t>
            </w:r>
            <w:proofErr w:type="gramStart"/>
            <w:r w:rsidRPr="00007D15">
              <w:rPr>
                <w:rFonts w:ascii="Times New Roman" w:eastAsia="PMingLiU" w:hAnsi="Times New Roman" w:cs="Times New Roman"/>
                <w:lang w:eastAsia="zh-CN"/>
              </w:rPr>
              <w:t>商完全</w:t>
            </w:r>
            <w:proofErr w:type="gramEnd"/>
            <w:r w:rsidRPr="00007D15">
              <w:rPr>
                <w:rFonts w:ascii="Times New Roman" w:eastAsia="PMingLiU" w:hAnsi="Times New Roman" w:cs="Times New Roman"/>
                <w:lang w:eastAsia="zh-CN"/>
              </w:rPr>
              <w:t>明白并符合标书</w:t>
            </w:r>
            <w:r w:rsidRPr="00007D15">
              <w:rPr>
                <w:rFonts w:ascii="Times New Roman" w:hAnsi="Times New Roman" w:cs="Times New Roman"/>
                <w:lang w:eastAsia="zh-CN"/>
              </w:rPr>
              <w:t>"</w:t>
            </w:r>
            <w:r w:rsidRPr="00007D15">
              <w:rPr>
                <w:rFonts w:ascii="Times New Roman" w:eastAsia="PMingLiU" w:hAnsi="Times New Roman" w:cs="Times New Roman"/>
                <w:lang w:eastAsia="zh-CN"/>
              </w:rPr>
              <w:t>第二部分</w:t>
            </w:r>
            <w:r w:rsidRPr="00007D15">
              <w:rPr>
                <w:rFonts w:ascii="Times New Roman" w:hAnsi="Times New Roman" w:cs="Times New Roman"/>
                <w:lang w:eastAsia="zh-CN"/>
              </w:rPr>
              <w:t xml:space="preserve"> - </w:t>
            </w:r>
            <w:r w:rsidRPr="00007D15">
              <w:rPr>
                <w:rFonts w:ascii="Times New Roman" w:eastAsia="PMingLiU" w:hAnsi="Times New Roman" w:cs="Times New Roman"/>
                <w:lang w:eastAsia="zh-CN"/>
              </w:rPr>
              <w:t>技术规范</w:t>
            </w:r>
            <w:r w:rsidRPr="00007D15">
              <w:rPr>
                <w:rFonts w:ascii="Times New Roman" w:hAnsi="Times New Roman" w:cs="Times New Roman"/>
                <w:lang w:eastAsia="zh-CN"/>
              </w:rPr>
              <w:t>"</w:t>
            </w:r>
            <w:r w:rsidRPr="00007D15">
              <w:rPr>
                <w:rFonts w:ascii="Times New Roman" w:eastAsia="PMingLiU" w:hAnsi="Times New Roman" w:cs="Times New Roman"/>
                <w:lang w:eastAsia="zh-CN"/>
              </w:rPr>
              <w:t>中的内容所列明的规格</w:t>
            </w:r>
            <w:r w:rsidRPr="00007D15">
              <w:rPr>
                <w:rFonts w:ascii="Times New Roman" w:eastAsia="DengXian" w:hAnsi="Times New Roman" w:cs="Times New Roman"/>
                <w:lang w:eastAsia="zh-CN"/>
              </w:rPr>
              <w:t>。</w:t>
            </w:r>
          </w:p>
        </w:tc>
        <w:tc>
          <w:tcPr>
            <w:tcW w:w="1270" w:type="dxa"/>
            <w:tcBorders>
              <w:top w:val="single" w:sz="4" w:space="0" w:color="auto"/>
              <w:left w:val="single" w:sz="4" w:space="0" w:color="auto"/>
              <w:bottom w:val="single" w:sz="4" w:space="0" w:color="auto"/>
              <w:right w:val="single" w:sz="4" w:space="0" w:color="auto"/>
            </w:tcBorders>
          </w:tcPr>
          <w:p w14:paraId="68301129" w14:textId="353D2E87" w:rsidR="00080E01" w:rsidRPr="00007D15" w:rsidRDefault="00080E01" w:rsidP="00080E01">
            <w:pPr>
              <w:jc w:val="center"/>
              <w:rPr>
                <w:rFonts w:ascii="Times New Roman" w:hAnsi="Times New Roman" w:cs="Times New Roman"/>
                <w:lang w:eastAsia="zh-CN"/>
              </w:rPr>
            </w:pPr>
            <w:r w:rsidRPr="001D4704">
              <w:rPr>
                <w:rFonts w:ascii="Times New Roman" w:eastAsia="SimSun" w:hAnsi="Times New Roman" w:cs="Times New Roman"/>
                <w:color w:val="222222"/>
                <w:highlight w:val="yellow"/>
                <w:lang w:eastAsia="zh-CN"/>
              </w:rPr>
              <w:t>是</w:t>
            </w:r>
            <w:r w:rsidRPr="001D4704">
              <w:rPr>
                <w:rFonts w:ascii="Times New Roman" w:eastAsia="SimSun" w:hAnsi="Times New Roman" w:cs="Times New Roman"/>
                <w:highlight w:val="yellow"/>
                <w:lang w:eastAsia="zh-CN"/>
              </w:rPr>
              <w:t>/</w:t>
            </w:r>
            <w:r w:rsidRPr="001D4704">
              <w:rPr>
                <w:rFonts w:ascii="Times New Roman" w:eastAsia="SimSun" w:hAnsi="Times New Roman" w:cs="Times New Roman"/>
                <w:color w:val="222222"/>
                <w:highlight w:val="yellow"/>
                <w:lang w:eastAsia="zh-CN"/>
              </w:rPr>
              <w:t>否</w:t>
            </w:r>
          </w:p>
        </w:tc>
        <w:tc>
          <w:tcPr>
            <w:tcW w:w="1645" w:type="dxa"/>
            <w:tcBorders>
              <w:top w:val="single" w:sz="4" w:space="0" w:color="auto"/>
              <w:left w:val="single" w:sz="4" w:space="0" w:color="auto"/>
              <w:bottom w:val="single" w:sz="4" w:space="0" w:color="auto"/>
              <w:right w:val="single" w:sz="4" w:space="0" w:color="auto"/>
            </w:tcBorders>
          </w:tcPr>
          <w:p w14:paraId="170F515A" w14:textId="77777777" w:rsidR="00080E01" w:rsidRPr="00007D15" w:rsidRDefault="00080E01" w:rsidP="00080E01">
            <w:pPr>
              <w:jc w:val="both"/>
              <w:rPr>
                <w:rFonts w:ascii="Times New Roman" w:eastAsia="SimSun" w:hAnsi="Times New Roman" w:cs="Times New Roman"/>
                <w:lang w:eastAsia="zh-CN"/>
              </w:rPr>
            </w:pPr>
          </w:p>
        </w:tc>
      </w:tr>
      <w:tr w:rsidR="00080E01" w:rsidRPr="00007D15" w14:paraId="2336BB04" w14:textId="77777777" w:rsidTr="00080E01">
        <w:tc>
          <w:tcPr>
            <w:tcW w:w="577" w:type="dxa"/>
            <w:tcBorders>
              <w:top w:val="single" w:sz="4" w:space="0" w:color="auto"/>
              <w:left w:val="single" w:sz="4" w:space="0" w:color="auto"/>
              <w:bottom w:val="single" w:sz="4" w:space="0" w:color="auto"/>
              <w:right w:val="single" w:sz="4" w:space="0" w:color="auto"/>
            </w:tcBorders>
          </w:tcPr>
          <w:p w14:paraId="2F5F5499" w14:textId="77777777" w:rsidR="00080E01" w:rsidRPr="00007D15" w:rsidRDefault="00080E01" w:rsidP="00080E01">
            <w:pPr>
              <w:jc w:val="center"/>
              <w:rPr>
                <w:rFonts w:ascii="Times New Roman" w:eastAsia="SimSun" w:hAnsi="Times New Roman" w:cs="Times New Roman"/>
              </w:rPr>
            </w:pPr>
            <w:r w:rsidRPr="00007D15">
              <w:rPr>
                <w:rFonts w:ascii="Times New Roman" w:eastAsia="SimSun" w:hAnsi="Times New Roman" w:cs="Times New Roman"/>
                <w:lang w:eastAsia="zh-CN"/>
              </w:rPr>
              <w:t>(c)</w:t>
            </w:r>
          </w:p>
        </w:tc>
        <w:tc>
          <w:tcPr>
            <w:tcW w:w="5632" w:type="dxa"/>
            <w:tcBorders>
              <w:top w:val="single" w:sz="4" w:space="0" w:color="auto"/>
              <w:left w:val="single" w:sz="4" w:space="0" w:color="auto"/>
              <w:bottom w:val="single" w:sz="4" w:space="0" w:color="auto"/>
              <w:right w:val="single" w:sz="4" w:space="0" w:color="auto"/>
            </w:tcBorders>
          </w:tcPr>
          <w:p w14:paraId="773D3C0F" w14:textId="77777777" w:rsidR="00080E01" w:rsidRPr="00007D15" w:rsidRDefault="00080E01" w:rsidP="00080E01">
            <w:pPr>
              <w:rPr>
                <w:rFonts w:ascii="Times New Roman" w:hAnsi="Times New Roman" w:cs="Times New Roman"/>
                <w:lang w:eastAsia="zh-CN"/>
              </w:rPr>
            </w:pPr>
            <w:r w:rsidRPr="00007D15">
              <w:rPr>
                <w:rFonts w:ascii="Times New Roman" w:eastAsia="PMingLiU" w:hAnsi="Times New Roman" w:cs="Times New Roman"/>
                <w:lang w:eastAsia="zh-CN"/>
              </w:rPr>
              <w:t>供应商必须是企业法人单位，具有独立承担民事责任的能力。</w:t>
            </w:r>
          </w:p>
        </w:tc>
        <w:tc>
          <w:tcPr>
            <w:tcW w:w="1270" w:type="dxa"/>
            <w:tcBorders>
              <w:top w:val="single" w:sz="4" w:space="0" w:color="auto"/>
              <w:left w:val="single" w:sz="4" w:space="0" w:color="auto"/>
              <w:bottom w:val="single" w:sz="4" w:space="0" w:color="auto"/>
              <w:right w:val="single" w:sz="4" w:space="0" w:color="auto"/>
            </w:tcBorders>
          </w:tcPr>
          <w:p w14:paraId="0335FA6C" w14:textId="072EBE13" w:rsidR="00080E01" w:rsidRPr="00007D15" w:rsidRDefault="00080E01" w:rsidP="00080E01">
            <w:pPr>
              <w:jc w:val="center"/>
              <w:rPr>
                <w:rFonts w:ascii="Times New Roman" w:hAnsi="Times New Roman" w:cs="Times New Roman"/>
                <w:lang w:eastAsia="zh-CN"/>
              </w:rPr>
            </w:pPr>
            <w:r w:rsidRPr="001D4704">
              <w:rPr>
                <w:rFonts w:ascii="Times New Roman" w:eastAsia="SimSun" w:hAnsi="Times New Roman" w:cs="Times New Roman"/>
                <w:color w:val="222222"/>
                <w:highlight w:val="yellow"/>
                <w:lang w:eastAsia="zh-CN"/>
              </w:rPr>
              <w:t>是</w:t>
            </w:r>
            <w:r w:rsidRPr="001D4704">
              <w:rPr>
                <w:rFonts w:ascii="Times New Roman" w:eastAsia="SimSun" w:hAnsi="Times New Roman" w:cs="Times New Roman"/>
                <w:highlight w:val="yellow"/>
                <w:lang w:eastAsia="zh-CN"/>
              </w:rPr>
              <w:t>/</w:t>
            </w:r>
            <w:r w:rsidRPr="001D4704">
              <w:rPr>
                <w:rFonts w:ascii="Times New Roman" w:eastAsia="SimSun" w:hAnsi="Times New Roman" w:cs="Times New Roman"/>
                <w:color w:val="222222"/>
                <w:highlight w:val="yellow"/>
                <w:lang w:eastAsia="zh-CN"/>
              </w:rPr>
              <w:t>否</w:t>
            </w:r>
          </w:p>
        </w:tc>
        <w:tc>
          <w:tcPr>
            <w:tcW w:w="1645" w:type="dxa"/>
            <w:tcBorders>
              <w:top w:val="single" w:sz="4" w:space="0" w:color="auto"/>
              <w:left w:val="single" w:sz="4" w:space="0" w:color="auto"/>
              <w:bottom w:val="single" w:sz="4" w:space="0" w:color="auto"/>
              <w:right w:val="single" w:sz="4" w:space="0" w:color="auto"/>
            </w:tcBorders>
          </w:tcPr>
          <w:p w14:paraId="48D4B529" w14:textId="77777777" w:rsidR="00080E01" w:rsidRPr="00007D15" w:rsidRDefault="00080E01" w:rsidP="00080E01">
            <w:pPr>
              <w:jc w:val="both"/>
              <w:rPr>
                <w:rFonts w:ascii="Times New Roman" w:eastAsia="SimSun" w:hAnsi="Times New Roman" w:cs="Times New Roman"/>
                <w:lang w:eastAsia="zh-CN"/>
              </w:rPr>
            </w:pPr>
          </w:p>
        </w:tc>
      </w:tr>
      <w:tr w:rsidR="00080E01" w:rsidRPr="00007D15" w14:paraId="5B5960BA" w14:textId="77777777" w:rsidTr="00080E01">
        <w:tc>
          <w:tcPr>
            <w:tcW w:w="577" w:type="dxa"/>
            <w:tcBorders>
              <w:top w:val="single" w:sz="4" w:space="0" w:color="auto"/>
              <w:left w:val="single" w:sz="4" w:space="0" w:color="auto"/>
              <w:bottom w:val="single" w:sz="4" w:space="0" w:color="auto"/>
              <w:right w:val="single" w:sz="4" w:space="0" w:color="auto"/>
            </w:tcBorders>
          </w:tcPr>
          <w:p w14:paraId="05B16020" w14:textId="77777777" w:rsidR="00080E01" w:rsidRPr="00007D15" w:rsidRDefault="00080E01" w:rsidP="00080E01">
            <w:pPr>
              <w:jc w:val="center"/>
              <w:rPr>
                <w:rFonts w:ascii="Times New Roman" w:eastAsia="SimSun" w:hAnsi="Times New Roman" w:cs="Times New Roman"/>
                <w:lang w:eastAsia="zh-CN"/>
              </w:rPr>
            </w:pPr>
            <w:r w:rsidRPr="00007D15">
              <w:rPr>
                <w:rFonts w:ascii="Times New Roman" w:eastAsia="SimSun" w:hAnsi="Times New Roman" w:cs="Times New Roman"/>
                <w:lang w:eastAsia="zh-CN"/>
              </w:rPr>
              <w:t>(d)</w:t>
            </w:r>
          </w:p>
        </w:tc>
        <w:tc>
          <w:tcPr>
            <w:tcW w:w="5632" w:type="dxa"/>
            <w:tcBorders>
              <w:top w:val="single" w:sz="4" w:space="0" w:color="auto"/>
              <w:left w:val="single" w:sz="4" w:space="0" w:color="auto"/>
              <w:bottom w:val="single" w:sz="4" w:space="0" w:color="auto"/>
              <w:right w:val="single" w:sz="4" w:space="0" w:color="auto"/>
            </w:tcBorders>
          </w:tcPr>
          <w:p w14:paraId="00C14CAC" w14:textId="77777777" w:rsidR="00080E01" w:rsidRPr="00007D15" w:rsidRDefault="00080E01" w:rsidP="00080E01">
            <w:pPr>
              <w:rPr>
                <w:rFonts w:ascii="Times New Roman" w:hAnsi="Times New Roman" w:cs="Times New Roman"/>
                <w:lang w:eastAsia="zh-CN"/>
              </w:rPr>
            </w:pPr>
            <w:r w:rsidRPr="00007D15">
              <w:rPr>
                <w:rFonts w:ascii="Times New Roman" w:eastAsia="PMingLiU" w:hAnsi="Times New Roman" w:cs="Times New Roman"/>
                <w:lang w:eastAsia="zh-CN"/>
              </w:rPr>
              <w:t>供应商必须信誉良好，三年内无因工程</w:t>
            </w:r>
            <w:r w:rsidRPr="00007D15">
              <w:rPr>
                <w:rFonts w:ascii="Times New Roman" w:hAnsi="Times New Roman" w:cs="Times New Roman"/>
                <w:lang w:eastAsia="zh-CN"/>
              </w:rPr>
              <w:t>/</w:t>
            </w:r>
            <w:r w:rsidRPr="00007D15">
              <w:rPr>
                <w:rFonts w:ascii="Times New Roman" w:eastAsia="PMingLiU" w:hAnsi="Times New Roman" w:cs="Times New Roman"/>
                <w:lang w:eastAsia="zh-CN"/>
              </w:rPr>
              <w:t>产品质量问题、安全</w:t>
            </w:r>
            <w:r w:rsidRPr="00007D15">
              <w:rPr>
                <w:rFonts w:ascii="Times New Roman" w:hAnsi="Times New Roman" w:cs="Times New Roman"/>
                <w:lang w:eastAsia="zh-CN"/>
              </w:rPr>
              <w:t xml:space="preserve"> </w:t>
            </w:r>
            <w:r w:rsidRPr="00007D15">
              <w:rPr>
                <w:rFonts w:ascii="Times New Roman" w:eastAsia="PMingLiU" w:hAnsi="Times New Roman" w:cs="Times New Roman"/>
                <w:lang w:eastAsia="zh-CN"/>
              </w:rPr>
              <w:t>事故问题或其他原因收到省市行业主管部门处罚。</w:t>
            </w:r>
          </w:p>
        </w:tc>
        <w:tc>
          <w:tcPr>
            <w:tcW w:w="1270" w:type="dxa"/>
            <w:tcBorders>
              <w:top w:val="single" w:sz="4" w:space="0" w:color="auto"/>
              <w:left w:val="single" w:sz="4" w:space="0" w:color="auto"/>
              <w:bottom w:val="single" w:sz="4" w:space="0" w:color="auto"/>
              <w:right w:val="single" w:sz="4" w:space="0" w:color="auto"/>
            </w:tcBorders>
          </w:tcPr>
          <w:p w14:paraId="12A719EF" w14:textId="273E87E4" w:rsidR="00080E01" w:rsidRPr="00007D15" w:rsidRDefault="00080E01" w:rsidP="00080E01">
            <w:pPr>
              <w:jc w:val="center"/>
              <w:rPr>
                <w:rFonts w:ascii="Times New Roman" w:hAnsi="Times New Roman" w:cs="Times New Roman"/>
                <w:lang w:eastAsia="zh-CN"/>
              </w:rPr>
            </w:pPr>
            <w:r w:rsidRPr="001D4704">
              <w:rPr>
                <w:rFonts w:ascii="Times New Roman" w:eastAsia="SimSun" w:hAnsi="Times New Roman" w:cs="Times New Roman"/>
                <w:color w:val="222222"/>
                <w:highlight w:val="yellow"/>
                <w:lang w:eastAsia="zh-CN"/>
              </w:rPr>
              <w:t>是</w:t>
            </w:r>
            <w:r w:rsidRPr="001D4704">
              <w:rPr>
                <w:rFonts w:ascii="Times New Roman" w:eastAsia="SimSun" w:hAnsi="Times New Roman" w:cs="Times New Roman"/>
                <w:highlight w:val="yellow"/>
                <w:lang w:eastAsia="zh-CN"/>
              </w:rPr>
              <w:t>/</w:t>
            </w:r>
            <w:r w:rsidRPr="001D4704">
              <w:rPr>
                <w:rFonts w:ascii="Times New Roman" w:eastAsia="SimSun" w:hAnsi="Times New Roman" w:cs="Times New Roman"/>
                <w:color w:val="222222"/>
                <w:highlight w:val="yellow"/>
                <w:lang w:eastAsia="zh-CN"/>
              </w:rPr>
              <w:t>否</w:t>
            </w:r>
          </w:p>
        </w:tc>
        <w:tc>
          <w:tcPr>
            <w:tcW w:w="1645" w:type="dxa"/>
            <w:tcBorders>
              <w:top w:val="single" w:sz="4" w:space="0" w:color="auto"/>
              <w:left w:val="single" w:sz="4" w:space="0" w:color="auto"/>
              <w:bottom w:val="single" w:sz="4" w:space="0" w:color="auto"/>
              <w:right w:val="single" w:sz="4" w:space="0" w:color="auto"/>
            </w:tcBorders>
          </w:tcPr>
          <w:p w14:paraId="2F9AA930" w14:textId="77777777" w:rsidR="00080E01" w:rsidRPr="00007D15" w:rsidRDefault="00080E01" w:rsidP="00080E01">
            <w:pPr>
              <w:jc w:val="both"/>
              <w:rPr>
                <w:rFonts w:ascii="Times New Roman" w:eastAsia="SimSun" w:hAnsi="Times New Roman" w:cs="Times New Roman"/>
                <w:lang w:eastAsia="zh-CN"/>
              </w:rPr>
            </w:pPr>
          </w:p>
        </w:tc>
      </w:tr>
      <w:tr w:rsidR="00080E01" w:rsidRPr="00007D15" w14:paraId="07A1F7C1" w14:textId="77777777" w:rsidTr="00080E01">
        <w:tc>
          <w:tcPr>
            <w:tcW w:w="577" w:type="dxa"/>
            <w:tcBorders>
              <w:top w:val="single" w:sz="4" w:space="0" w:color="auto"/>
              <w:left w:val="single" w:sz="4" w:space="0" w:color="auto"/>
              <w:bottom w:val="single" w:sz="4" w:space="0" w:color="auto"/>
              <w:right w:val="single" w:sz="4" w:space="0" w:color="auto"/>
            </w:tcBorders>
          </w:tcPr>
          <w:p w14:paraId="0EE0B04E" w14:textId="77777777" w:rsidR="00080E01" w:rsidRPr="00007D15" w:rsidRDefault="00080E01" w:rsidP="00080E01">
            <w:pPr>
              <w:jc w:val="center"/>
              <w:rPr>
                <w:rFonts w:ascii="Times New Roman" w:eastAsia="SimSun" w:hAnsi="Times New Roman" w:cs="Times New Roman"/>
                <w:lang w:eastAsia="zh-CN"/>
              </w:rPr>
            </w:pPr>
            <w:r w:rsidRPr="00007D15">
              <w:rPr>
                <w:rFonts w:ascii="Times New Roman" w:eastAsia="SimSun" w:hAnsi="Times New Roman" w:cs="Times New Roman"/>
                <w:lang w:eastAsia="zh-CN"/>
              </w:rPr>
              <w:t>(e)</w:t>
            </w:r>
          </w:p>
        </w:tc>
        <w:tc>
          <w:tcPr>
            <w:tcW w:w="5632" w:type="dxa"/>
            <w:tcBorders>
              <w:top w:val="single" w:sz="4" w:space="0" w:color="auto"/>
              <w:left w:val="single" w:sz="4" w:space="0" w:color="auto"/>
              <w:bottom w:val="single" w:sz="4" w:space="0" w:color="auto"/>
              <w:right w:val="single" w:sz="4" w:space="0" w:color="auto"/>
            </w:tcBorders>
          </w:tcPr>
          <w:p w14:paraId="5CD84B58" w14:textId="77777777" w:rsidR="00080E01" w:rsidRPr="00007D15" w:rsidRDefault="00080E01" w:rsidP="00080E01">
            <w:pPr>
              <w:rPr>
                <w:rFonts w:ascii="Times New Roman" w:hAnsi="Times New Roman" w:cs="Times New Roman"/>
                <w:lang w:eastAsia="zh-CN"/>
              </w:rPr>
            </w:pPr>
            <w:r w:rsidRPr="00007D15">
              <w:rPr>
                <w:rFonts w:ascii="Times New Roman" w:eastAsia="PMingLiU" w:hAnsi="Times New Roman" w:cs="Times New Roman"/>
                <w:lang w:eastAsia="zh-CN"/>
              </w:rPr>
              <w:t>中标人未经许可不得分包与转包。</w:t>
            </w:r>
          </w:p>
        </w:tc>
        <w:tc>
          <w:tcPr>
            <w:tcW w:w="1270" w:type="dxa"/>
            <w:tcBorders>
              <w:top w:val="single" w:sz="4" w:space="0" w:color="auto"/>
              <w:left w:val="single" w:sz="4" w:space="0" w:color="auto"/>
              <w:bottom w:val="single" w:sz="4" w:space="0" w:color="auto"/>
              <w:right w:val="single" w:sz="4" w:space="0" w:color="auto"/>
            </w:tcBorders>
          </w:tcPr>
          <w:p w14:paraId="70CF52D8" w14:textId="24EFF705" w:rsidR="00080E01" w:rsidRPr="00007D15" w:rsidRDefault="00080E01" w:rsidP="00080E01">
            <w:pPr>
              <w:jc w:val="center"/>
              <w:rPr>
                <w:rFonts w:ascii="Times New Roman" w:hAnsi="Times New Roman" w:cs="Times New Roman"/>
                <w:lang w:eastAsia="zh-CN"/>
              </w:rPr>
            </w:pPr>
            <w:r w:rsidRPr="001D4704">
              <w:rPr>
                <w:rFonts w:ascii="Times New Roman" w:eastAsia="SimSun" w:hAnsi="Times New Roman" w:cs="Times New Roman"/>
                <w:color w:val="222222"/>
                <w:highlight w:val="yellow"/>
                <w:lang w:eastAsia="zh-CN"/>
              </w:rPr>
              <w:t>是</w:t>
            </w:r>
            <w:r w:rsidRPr="001D4704">
              <w:rPr>
                <w:rFonts w:ascii="Times New Roman" w:eastAsia="SimSun" w:hAnsi="Times New Roman" w:cs="Times New Roman"/>
                <w:highlight w:val="yellow"/>
                <w:lang w:eastAsia="zh-CN"/>
              </w:rPr>
              <w:t>/</w:t>
            </w:r>
            <w:r w:rsidRPr="001D4704">
              <w:rPr>
                <w:rFonts w:ascii="Times New Roman" w:eastAsia="SimSun" w:hAnsi="Times New Roman" w:cs="Times New Roman"/>
                <w:color w:val="222222"/>
                <w:highlight w:val="yellow"/>
                <w:lang w:eastAsia="zh-CN"/>
              </w:rPr>
              <w:t>否</w:t>
            </w:r>
          </w:p>
        </w:tc>
        <w:tc>
          <w:tcPr>
            <w:tcW w:w="1645" w:type="dxa"/>
            <w:tcBorders>
              <w:top w:val="single" w:sz="4" w:space="0" w:color="auto"/>
              <w:left w:val="single" w:sz="4" w:space="0" w:color="auto"/>
              <w:bottom w:val="single" w:sz="4" w:space="0" w:color="auto"/>
              <w:right w:val="single" w:sz="4" w:space="0" w:color="auto"/>
            </w:tcBorders>
          </w:tcPr>
          <w:p w14:paraId="5CAA2D8A" w14:textId="77777777" w:rsidR="00080E01" w:rsidRPr="00007D15" w:rsidRDefault="00080E01" w:rsidP="00080E01">
            <w:pPr>
              <w:jc w:val="both"/>
              <w:rPr>
                <w:rFonts w:ascii="Times New Roman" w:eastAsia="SimSun" w:hAnsi="Times New Roman" w:cs="Times New Roman"/>
                <w:lang w:eastAsia="zh-CN"/>
              </w:rPr>
            </w:pPr>
          </w:p>
        </w:tc>
      </w:tr>
      <w:tr w:rsidR="00080E01" w:rsidRPr="00007D15" w14:paraId="59640083" w14:textId="77777777" w:rsidTr="00080E01">
        <w:tc>
          <w:tcPr>
            <w:tcW w:w="577" w:type="dxa"/>
            <w:tcBorders>
              <w:top w:val="single" w:sz="4" w:space="0" w:color="auto"/>
              <w:left w:val="single" w:sz="4" w:space="0" w:color="auto"/>
              <w:bottom w:val="single" w:sz="4" w:space="0" w:color="auto"/>
              <w:right w:val="single" w:sz="4" w:space="0" w:color="auto"/>
            </w:tcBorders>
          </w:tcPr>
          <w:p w14:paraId="6BAA5AD0" w14:textId="77777777" w:rsidR="00080E01" w:rsidRPr="00007D15" w:rsidRDefault="00080E01" w:rsidP="00080E01">
            <w:pPr>
              <w:jc w:val="center"/>
              <w:rPr>
                <w:rFonts w:ascii="Times New Roman" w:eastAsia="PMingLiU" w:hAnsi="Times New Roman" w:cs="Times New Roman"/>
              </w:rPr>
            </w:pPr>
            <w:r w:rsidRPr="00007D15">
              <w:rPr>
                <w:rFonts w:ascii="Times New Roman" w:eastAsia="SimSun" w:hAnsi="Times New Roman" w:cs="Times New Roman"/>
                <w:lang w:eastAsia="zh-CN"/>
              </w:rPr>
              <w:t>(</w:t>
            </w:r>
            <w:r w:rsidRPr="00007D15">
              <w:rPr>
                <w:rFonts w:ascii="Times New Roman" w:eastAsia="PMingLiU" w:hAnsi="Times New Roman" w:cs="Times New Roman"/>
              </w:rPr>
              <w:t>f)</w:t>
            </w:r>
          </w:p>
        </w:tc>
        <w:tc>
          <w:tcPr>
            <w:tcW w:w="5632" w:type="dxa"/>
            <w:tcBorders>
              <w:top w:val="single" w:sz="4" w:space="0" w:color="auto"/>
              <w:left w:val="single" w:sz="4" w:space="0" w:color="auto"/>
              <w:bottom w:val="single" w:sz="4" w:space="0" w:color="auto"/>
              <w:right w:val="single" w:sz="4" w:space="0" w:color="auto"/>
            </w:tcBorders>
          </w:tcPr>
          <w:p w14:paraId="016AC425" w14:textId="77777777" w:rsidR="00080E01" w:rsidRPr="00007D15" w:rsidRDefault="00080E01" w:rsidP="00080E01">
            <w:pPr>
              <w:rPr>
                <w:rFonts w:ascii="Times New Roman" w:hAnsi="Times New Roman" w:cs="Times New Roman"/>
                <w:lang w:eastAsia="zh-CN"/>
              </w:rPr>
            </w:pPr>
            <w:r w:rsidRPr="00007D15">
              <w:rPr>
                <w:rFonts w:ascii="Times New Roman" w:eastAsia="PMingLiU" w:hAnsi="Times New Roman" w:cs="Times New Roman"/>
                <w:lang w:eastAsia="zh-CN"/>
              </w:rPr>
              <w:t>供应商应确保完全遵守中华人民共和国的法律和法规。</w:t>
            </w:r>
          </w:p>
        </w:tc>
        <w:tc>
          <w:tcPr>
            <w:tcW w:w="1270" w:type="dxa"/>
            <w:tcBorders>
              <w:top w:val="single" w:sz="4" w:space="0" w:color="auto"/>
              <w:left w:val="single" w:sz="4" w:space="0" w:color="auto"/>
              <w:bottom w:val="single" w:sz="4" w:space="0" w:color="auto"/>
              <w:right w:val="single" w:sz="4" w:space="0" w:color="auto"/>
            </w:tcBorders>
          </w:tcPr>
          <w:p w14:paraId="77F3662D" w14:textId="24E42F58" w:rsidR="00080E01" w:rsidRPr="00007D15" w:rsidRDefault="00080E01" w:rsidP="00080E01">
            <w:pPr>
              <w:jc w:val="center"/>
              <w:rPr>
                <w:rFonts w:ascii="Times New Roman" w:hAnsi="Times New Roman" w:cs="Times New Roman"/>
                <w:lang w:eastAsia="zh-CN"/>
              </w:rPr>
            </w:pPr>
            <w:r w:rsidRPr="001D4704">
              <w:rPr>
                <w:rFonts w:ascii="Times New Roman" w:eastAsia="SimSun" w:hAnsi="Times New Roman" w:cs="Times New Roman"/>
                <w:color w:val="222222"/>
                <w:highlight w:val="yellow"/>
                <w:lang w:eastAsia="zh-CN"/>
              </w:rPr>
              <w:t>是</w:t>
            </w:r>
            <w:r w:rsidRPr="001D4704">
              <w:rPr>
                <w:rFonts w:ascii="Times New Roman" w:eastAsia="SimSun" w:hAnsi="Times New Roman" w:cs="Times New Roman"/>
                <w:highlight w:val="yellow"/>
                <w:lang w:eastAsia="zh-CN"/>
              </w:rPr>
              <w:t>/</w:t>
            </w:r>
            <w:r w:rsidRPr="001D4704">
              <w:rPr>
                <w:rFonts w:ascii="Times New Roman" w:eastAsia="SimSun" w:hAnsi="Times New Roman" w:cs="Times New Roman"/>
                <w:color w:val="222222"/>
                <w:highlight w:val="yellow"/>
                <w:lang w:eastAsia="zh-CN"/>
              </w:rPr>
              <w:t>否</w:t>
            </w:r>
          </w:p>
        </w:tc>
        <w:tc>
          <w:tcPr>
            <w:tcW w:w="1645" w:type="dxa"/>
            <w:tcBorders>
              <w:top w:val="single" w:sz="4" w:space="0" w:color="auto"/>
              <w:left w:val="single" w:sz="4" w:space="0" w:color="auto"/>
              <w:bottom w:val="single" w:sz="4" w:space="0" w:color="auto"/>
              <w:right w:val="single" w:sz="4" w:space="0" w:color="auto"/>
            </w:tcBorders>
          </w:tcPr>
          <w:p w14:paraId="4FA3C907" w14:textId="77777777" w:rsidR="00080E01" w:rsidRPr="00007D15" w:rsidRDefault="00080E01" w:rsidP="00080E01">
            <w:pPr>
              <w:jc w:val="both"/>
              <w:rPr>
                <w:rFonts w:ascii="Times New Roman" w:eastAsia="SimSun" w:hAnsi="Times New Roman" w:cs="Times New Roman"/>
                <w:lang w:eastAsia="zh-CN"/>
              </w:rPr>
            </w:pPr>
          </w:p>
        </w:tc>
      </w:tr>
      <w:tr w:rsidR="00080E01" w:rsidRPr="00007D15" w14:paraId="0D40F43E" w14:textId="77777777" w:rsidTr="00080E01">
        <w:tc>
          <w:tcPr>
            <w:tcW w:w="577" w:type="dxa"/>
            <w:tcBorders>
              <w:top w:val="single" w:sz="4" w:space="0" w:color="auto"/>
              <w:left w:val="single" w:sz="4" w:space="0" w:color="auto"/>
              <w:bottom w:val="single" w:sz="4" w:space="0" w:color="auto"/>
              <w:right w:val="single" w:sz="4" w:space="0" w:color="auto"/>
            </w:tcBorders>
          </w:tcPr>
          <w:p w14:paraId="6C747BCD" w14:textId="77777777" w:rsidR="00080E01" w:rsidRPr="00007D15" w:rsidRDefault="00080E01" w:rsidP="00080E01">
            <w:pPr>
              <w:jc w:val="center"/>
              <w:rPr>
                <w:rFonts w:ascii="Times New Roman" w:eastAsia="SimSun" w:hAnsi="Times New Roman" w:cs="Times New Roman"/>
                <w:lang w:eastAsia="zh-CN"/>
              </w:rPr>
            </w:pPr>
            <w:r w:rsidRPr="00007D15">
              <w:rPr>
                <w:rFonts w:ascii="Times New Roman" w:eastAsia="SimSun" w:hAnsi="Times New Roman" w:cs="Times New Roman"/>
                <w:lang w:eastAsia="zh-CN"/>
              </w:rPr>
              <w:t>(g)</w:t>
            </w:r>
          </w:p>
        </w:tc>
        <w:tc>
          <w:tcPr>
            <w:tcW w:w="5632" w:type="dxa"/>
            <w:tcBorders>
              <w:top w:val="single" w:sz="4" w:space="0" w:color="auto"/>
              <w:left w:val="single" w:sz="4" w:space="0" w:color="auto"/>
              <w:bottom w:val="single" w:sz="4" w:space="0" w:color="auto"/>
              <w:right w:val="single" w:sz="4" w:space="0" w:color="auto"/>
            </w:tcBorders>
          </w:tcPr>
          <w:p w14:paraId="4BBE5BFC" w14:textId="77777777" w:rsidR="00080E01" w:rsidRPr="00007D15" w:rsidRDefault="00080E01" w:rsidP="00080E01">
            <w:pPr>
              <w:rPr>
                <w:rFonts w:ascii="Times New Roman" w:hAnsi="Times New Roman" w:cs="Times New Roman"/>
                <w:lang w:eastAsia="zh-CN"/>
              </w:rPr>
            </w:pPr>
            <w:r w:rsidRPr="00007D15">
              <w:rPr>
                <w:rFonts w:ascii="Times New Roman" w:eastAsia="PMingLiU" w:hAnsi="Times New Roman" w:cs="Times New Roman"/>
                <w:lang w:eastAsia="zh-CN"/>
              </w:rPr>
              <w:t>在完成或者终止采购合同的两年内，供应商在未取得生产力局书面同意前，不得直接或者间接触、联络或招揽本项目最终客户的任何业务。</w:t>
            </w:r>
          </w:p>
        </w:tc>
        <w:tc>
          <w:tcPr>
            <w:tcW w:w="1270" w:type="dxa"/>
            <w:tcBorders>
              <w:top w:val="single" w:sz="4" w:space="0" w:color="auto"/>
              <w:left w:val="single" w:sz="4" w:space="0" w:color="auto"/>
              <w:bottom w:val="single" w:sz="4" w:space="0" w:color="auto"/>
              <w:right w:val="single" w:sz="4" w:space="0" w:color="auto"/>
            </w:tcBorders>
          </w:tcPr>
          <w:p w14:paraId="60DBBDC5" w14:textId="60F9031B" w:rsidR="00080E01" w:rsidRPr="00007D15" w:rsidRDefault="00080E01" w:rsidP="00080E01">
            <w:pPr>
              <w:jc w:val="center"/>
              <w:rPr>
                <w:rFonts w:ascii="Times New Roman" w:hAnsi="Times New Roman" w:cs="Times New Roman"/>
                <w:lang w:eastAsia="zh-CN"/>
              </w:rPr>
            </w:pPr>
            <w:r w:rsidRPr="001D4704">
              <w:rPr>
                <w:rFonts w:ascii="Times New Roman" w:eastAsia="SimSun" w:hAnsi="Times New Roman" w:cs="Times New Roman"/>
                <w:color w:val="222222"/>
                <w:highlight w:val="yellow"/>
                <w:lang w:eastAsia="zh-CN"/>
              </w:rPr>
              <w:t>是</w:t>
            </w:r>
            <w:r w:rsidRPr="001D4704">
              <w:rPr>
                <w:rFonts w:ascii="Times New Roman" w:eastAsia="SimSun" w:hAnsi="Times New Roman" w:cs="Times New Roman"/>
                <w:highlight w:val="yellow"/>
                <w:lang w:eastAsia="zh-CN"/>
              </w:rPr>
              <w:t>/</w:t>
            </w:r>
            <w:r w:rsidRPr="001D4704">
              <w:rPr>
                <w:rFonts w:ascii="Times New Roman" w:eastAsia="SimSun" w:hAnsi="Times New Roman" w:cs="Times New Roman"/>
                <w:color w:val="222222"/>
                <w:highlight w:val="yellow"/>
                <w:lang w:eastAsia="zh-CN"/>
              </w:rPr>
              <w:t>否</w:t>
            </w:r>
          </w:p>
        </w:tc>
        <w:tc>
          <w:tcPr>
            <w:tcW w:w="1645" w:type="dxa"/>
            <w:tcBorders>
              <w:top w:val="single" w:sz="4" w:space="0" w:color="auto"/>
              <w:left w:val="single" w:sz="4" w:space="0" w:color="auto"/>
              <w:bottom w:val="single" w:sz="4" w:space="0" w:color="auto"/>
              <w:right w:val="single" w:sz="4" w:space="0" w:color="auto"/>
            </w:tcBorders>
          </w:tcPr>
          <w:p w14:paraId="690C05A2" w14:textId="77777777" w:rsidR="00080E01" w:rsidRPr="00007D15" w:rsidRDefault="00080E01" w:rsidP="00080E01">
            <w:pPr>
              <w:jc w:val="both"/>
              <w:rPr>
                <w:rFonts w:ascii="Times New Roman" w:eastAsia="SimSun" w:hAnsi="Times New Roman" w:cs="Times New Roman"/>
                <w:lang w:eastAsia="zh-CN"/>
              </w:rPr>
            </w:pPr>
          </w:p>
        </w:tc>
      </w:tr>
      <w:tr w:rsidR="00080E01" w:rsidRPr="00007D15" w14:paraId="28DC94B0" w14:textId="77777777" w:rsidTr="00080E01">
        <w:tc>
          <w:tcPr>
            <w:tcW w:w="577" w:type="dxa"/>
            <w:tcBorders>
              <w:top w:val="single" w:sz="4" w:space="0" w:color="auto"/>
              <w:left w:val="single" w:sz="4" w:space="0" w:color="auto"/>
              <w:bottom w:val="single" w:sz="4" w:space="0" w:color="auto"/>
              <w:right w:val="single" w:sz="4" w:space="0" w:color="auto"/>
            </w:tcBorders>
          </w:tcPr>
          <w:p w14:paraId="0FE6A094" w14:textId="77777777" w:rsidR="00080E01" w:rsidRPr="00007D15" w:rsidRDefault="00080E01" w:rsidP="00080E01">
            <w:pPr>
              <w:jc w:val="center"/>
              <w:rPr>
                <w:rFonts w:ascii="Times New Roman" w:eastAsia="SimSun" w:hAnsi="Times New Roman" w:cs="Times New Roman"/>
                <w:lang w:eastAsia="zh-CN"/>
              </w:rPr>
            </w:pPr>
            <w:r w:rsidRPr="00007D15">
              <w:rPr>
                <w:rFonts w:ascii="Times New Roman" w:eastAsia="SimSun" w:hAnsi="Times New Roman" w:cs="Times New Roman"/>
                <w:lang w:eastAsia="zh-CN"/>
              </w:rPr>
              <w:t>(h)</w:t>
            </w:r>
          </w:p>
        </w:tc>
        <w:tc>
          <w:tcPr>
            <w:tcW w:w="5632" w:type="dxa"/>
            <w:tcBorders>
              <w:top w:val="single" w:sz="4" w:space="0" w:color="auto"/>
              <w:left w:val="single" w:sz="4" w:space="0" w:color="auto"/>
              <w:bottom w:val="single" w:sz="4" w:space="0" w:color="auto"/>
              <w:right w:val="single" w:sz="4" w:space="0" w:color="auto"/>
            </w:tcBorders>
          </w:tcPr>
          <w:p w14:paraId="1DAB0E22" w14:textId="77777777" w:rsidR="00080E01" w:rsidRPr="00007D15" w:rsidRDefault="00080E01" w:rsidP="00080E01">
            <w:pPr>
              <w:rPr>
                <w:rFonts w:ascii="Times New Roman" w:hAnsi="Times New Roman" w:cs="Times New Roman"/>
              </w:rPr>
            </w:pPr>
            <w:r w:rsidRPr="00007D15">
              <w:rPr>
                <w:rFonts w:ascii="Times New Roman" w:eastAsia="PMingLiU" w:hAnsi="Times New Roman" w:cs="Times New Roman"/>
                <w:lang w:eastAsia="zh-CN"/>
              </w:rPr>
              <w:t>供货商需要提供</w:t>
            </w:r>
            <w:proofErr w:type="spellStart"/>
            <w:r w:rsidRPr="00007D15">
              <w:rPr>
                <w:rFonts w:ascii="Times New Roman" w:eastAsia="PMingLiU" w:hAnsi="Times New Roman" w:cs="Times New Roman"/>
                <w:lang w:eastAsia="zh-CN"/>
              </w:rPr>
              <w:t>SolidCAM</w:t>
            </w:r>
            <w:proofErr w:type="spellEnd"/>
            <w:r w:rsidRPr="00007D15">
              <w:rPr>
                <w:rFonts w:ascii="Times New Roman" w:eastAsia="PMingLiU" w:hAnsi="Times New Roman" w:cs="Times New Roman"/>
                <w:lang w:eastAsia="zh-CN"/>
              </w:rPr>
              <w:t>公司的后处理平台开发授权许可。</w:t>
            </w:r>
            <w:r w:rsidRPr="00007D15">
              <w:rPr>
                <w:rFonts w:ascii="Times New Roman" w:eastAsia="PMingLiU" w:hAnsi="Times New Roman" w:cs="Times New Roman"/>
              </w:rPr>
              <w:t>請於提交技術建議書時</w:t>
            </w:r>
            <w:r w:rsidRPr="00007D15">
              <w:rPr>
                <w:rFonts w:ascii="Times New Roman" w:eastAsia="PMingLiU" w:hAnsi="Times New Roman" w:cs="Times New Roman"/>
              </w:rPr>
              <w:t>,</w:t>
            </w:r>
            <w:r w:rsidRPr="00007D15">
              <w:rPr>
                <w:rFonts w:ascii="Times New Roman" w:eastAsia="PMingLiU" w:hAnsi="Times New Roman" w:cs="Times New Roman"/>
              </w:rPr>
              <w:t>一併提供。</w:t>
            </w:r>
          </w:p>
        </w:tc>
        <w:tc>
          <w:tcPr>
            <w:tcW w:w="1270" w:type="dxa"/>
            <w:tcBorders>
              <w:top w:val="single" w:sz="4" w:space="0" w:color="auto"/>
              <w:left w:val="single" w:sz="4" w:space="0" w:color="auto"/>
              <w:bottom w:val="single" w:sz="4" w:space="0" w:color="auto"/>
              <w:right w:val="single" w:sz="4" w:space="0" w:color="auto"/>
            </w:tcBorders>
          </w:tcPr>
          <w:p w14:paraId="4649E2F3" w14:textId="4BF90F3B" w:rsidR="00080E01" w:rsidRPr="00007D15" w:rsidRDefault="00080E01" w:rsidP="00080E01">
            <w:pPr>
              <w:jc w:val="center"/>
              <w:rPr>
                <w:rFonts w:ascii="Times New Roman" w:hAnsi="Times New Roman" w:cs="Times New Roman"/>
              </w:rPr>
            </w:pPr>
            <w:r w:rsidRPr="001D4704">
              <w:rPr>
                <w:rFonts w:ascii="Times New Roman" w:eastAsia="SimSun" w:hAnsi="Times New Roman" w:cs="Times New Roman"/>
                <w:color w:val="222222"/>
                <w:highlight w:val="yellow"/>
                <w:lang w:eastAsia="zh-CN"/>
              </w:rPr>
              <w:t>是</w:t>
            </w:r>
            <w:r w:rsidRPr="001D4704">
              <w:rPr>
                <w:rFonts w:ascii="Times New Roman" w:eastAsia="SimSun" w:hAnsi="Times New Roman" w:cs="Times New Roman"/>
                <w:highlight w:val="yellow"/>
                <w:lang w:eastAsia="zh-CN"/>
              </w:rPr>
              <w:t>/</w:t>
            </w:r>
            <w:r w:rsidRPr="001D4704">
              <w:rPr>
                <w:rFonts w:ascii="Times New Roman" w:eastAsia="SimSun" w:hAnsi="Times New Roman" w:cs="Times New Roman"/>
                <w:color w:val="222222"/>
                <w:highlight w:val="yellow"/>
                <w:lang w:eastAsia="zh-CN"/>
              </w:rPr>
              <w:t>否</w:t>
            </w:r>
          </w:p>
        </w:tc>
        <w:tc>
          <w:tcPr>
            <w:tcW w:w="1645" w:type="dxa"/>
            <w:tcBorders>
              <w:top w:val="single" w:sz="4" w:space="0" w:color="auto"/>
              <w:left w:val="single" w:sz="4" w:space="0" w:color="auto"/>
              <w:bottom w:val="single" w:sz="4" w:space="0" w:color="auto"/>
              <w:right w:val="single" w:sz="4" w:space="0" w:color="auto"/>
            </w:tcBorders>
          </w:tcPr>
          <w:p w14:paraId="1B9471C0" w14:textId="77777777" w:rsidR="00080E01" w:rsidRPr="00007D15" w:rsidRDefault="00080E01" w:rsidP="00080E01">
            <w:pPr>
              <w:jc w:val="both"/>
              <w:rPr>
                <w:rFonts w:ascii="Times New Roman" w:eastAsia="SimSun" w:hAnsi="Times New Roman" w:cs="Times New Roman"/>
              </w:rPr>
            </w:pPr>
          </w:p>
        </w:tc>
      </w:tr>
      <w:bookmarkEnd w:id="0"/>
    </w:tbl>
    <w:p w14:paraId="3140F7C9" w14:textId="77777777" w:rsidR="001A071E" w:rsidRPr="00007D15" w:rsidRDefault="001A071E" w:rsidP="001A071E">
      <w:pPr>
        <w:autoSpaceDE w:val="0"/>
        <w:autoSpaceDN w:val="0"/>
        <w:adjustRightInd w:val="0"/>
        <w:spacing w:line="300" w:lineRule="exact"/>
        <w:ind w:leftChars="177" w:left="425" w:firstLine="1"/>
        <w:jc w:val="both"/>
        <w:rPr>
          <w:rFonts w:ascii="Times New Roman" w:eastAsia="SimSun" w:hAnsi="Times New Roman" w:cs="Times New Roman"/>
          <w:lang w:eastAsia="zh-HK"/>
        </w:rPr>
      </w:pPr>
    </w:p>
    <w:p w14:paraId="246E9750" w14:textId="77777777" w:rsidR="001A071E" w:rsidRPr="00007D15" w:rsidRDefault="001A071E" w:rsidP="001A071E">
      <w:pPr>
        <w:spacing w:before="78" w:line="220" w:lineRule="auto"/>
        <w:ind w:left="6"/>
        <w:outlineLvl w:val="2"/>
        <w:rPr>
          <w:rFonts w:ascii="Times New Roman" w:eastAsia="SimSun" w:hAnsi="Times New Roman" w:cs="Times New Roman"/>
          <w:spacing w:val="-2"/>
        </w:rPr>
      </w:pPr>
    </w:p>
    <w:p w14:paraId="743176BF" w14:textId="77777777" w:rsidR="001A071E" w:rsidRPr="00007D15" w:rsidRDefault="001A071E" w:rsidP="001A071E">
      <w:pPr>
        <w:spacing w:before="78" w:line="220" w:lineRule="auto"/>
        <w:ind w:left="6"/>
        <w:outlineLvl w:val="2"/>
        <w:rPr>
          <w:rFonts w:ascii="Times New Roman" w:eastAsia="SimSun" w:hAnsi="Times New Roman" w:cs="Times New Roman"/>
          <w:lang w:eastAsia="zh-CN"/>
        </w:rPr>
      </w:pPr>
      <w:r w:rsidRPr="00007D15">
        <w:rPr>
          <w:rFonts w:ascii="Times New Roman" w:eastAsia="SimSun" w:hAnsi="Times New Roman" w:cs="Times New Roman"/>
          <w:spacing w:val="-2"/>
          <w:lang w:eastAsia="zh-CN"/>
        </w:rPr>
        <w:t>3.2</w:t>
      </w:r>
      <w:r w:rsidRPr="00007D15">
        <w:rPr>
          <w:rFonts w:ascii="Times New Roman" w:eastAsia="SimSun" w:hAnsi="Times New Roman" w:cs="Times New Roman"/>
          <w:spacing w:val="-2"/>
          <w:lang w:eastAsia="zh-CN"/>
        </w:rPr>
        <w:t>评标标准</w:t>
      </w:r>
    </w:p>
    <w:p w14:paraId="28A580D0" w14:textId="77777777" w:rsidR="001A071E" w:rsidRPr="00007D15" w:rsidRDefault="001A071E" w:rsidP="001A071E">
      <w:pPr>
        <w:spacing w:before="78" w:line="247" w:lineRule="auto"/>
        <w:ind w:left="8" w:right="335" w:hanging="2"/>
        <w:rPr>
          <w:rFonts w:ascii="Times New Roman" w:eastAsia="SimSun" w:hAnsi="Times New Roman" w:cs="Times New Roman"/>
          <w:spacing w:val="1"/>
          <w:lang w:eastAsia="zh-CN"/>
        </w:rPr>
      </w:pPr>
      <w:r w:rsidRPr="00007D15">
        <w:rPr>
          <w:rFonts w:ascii="Times New Roman" w:eastAsia="SimSun" w:hAnsi="Times New Roman" w:cs="Times New Roman"/>
          <w:spacing w:val="1"/>
          <w:lang w:eastAsia="zh-CN"/>
        </w:rPr>
        <w:t>本部分总分为</w:t>
      </w:r>
      <w:r w:rsidRPr="00007D15">
        <w:rPr>
          <w:rFonts w:ascii="Times New Roman" w:eastAsia="SimSun" w:hAnsi="Times New Roman" w:cs="Times New Roman"/>
          <w:spacing w:val="1"/>
          <w:lang w:eastAsia="zh-CN"/>
        </w:rPr>
        <w:t xml:space="preserve"> 100 </w:t>
      </w:r>
      <w:r w:rsidRPr="00007D15">
        <w:rPr>
          <w:rFonts w:ascii="Times New Roman" w:eastAsia="SimSun" w:hAnsi="Times New Roman" w:cs="Times New Roman"/>
          <w:spacing w:val="1"/>
          <w:lang w:eastAsia="zh-CN"/>
        </w:rPr>
        <w:t>分。</w:t>
      </w:r>
      <w:r w:rsidRPr="00007D15">
        <w:rPr>
          <w:rFonts w:ascii="Times New Roman" w:eastAsia="SimSun" w:hAnsi="Times New Roman" w:cs="Times New Roman"/>
          <w:spacing w:val="1"/>
          <w:lang w:eastAsia="zh-CN"/>
        </w:rPr>
        <w:t xml:space="preserve"> </w:t>
      </w:r>
      <w:r w:rsidRPr="00007D15">
        <w:rPr>
          <w:rFonts w:ascii="Times New Roman" w:eastAsia="SimSun" w:hAnsi="Times New Roman" w:cs="Times New Roman"/>
          <w:spacing w:val="1"/>
          <w:lang w:eastAsia="zh-CN"/>
        </w:rPr>
        <w:t>及格分数为</w:t>
      </w:r>
      <w:r w:rsidRPr="00007D15">
        <w:rPr>
          <w:rFonts w:ascii="Times New Roman" w:eastAsia="SimSun" w:hAnsi="Times New Roman" w:cs="Times New Roman"/>
          <w:spacing w:val="1"/>
          <w:lang w:eastAsia="zh-CN"/>
        </w:rPr>
        <w:t xml:space="preserve"> 60 </w:t>
      </w:r>
      <w:r w:rsidRPr="00007D15">
        <w:rPr>
          <w:rFonts w:ascii="Times New Roman" w:eastAsia="SimSun" w:hAnsi="Times New Roman" w:cs="Times New Roman"/>
          <w:spacing w:val="1"/>
          <w:lang w:eastAsia="zh-CN"/>
        </w:rPr>
        <w:t>分。</w:t>
      </w:r>
      <w:r w:rsidRPr="00007D15">
        <w:rPr>
          <w:rFonts w:ascii="Times New Roman" w:eastAsia="SimSun" w:hAnsi="Times New Roman" w:cs="Times New Roman"/>
          <w:spacing w:val="1"/>
          <w:lang w:eastAsia="zh-CN"/>
        </w:rPr>
        <w:t xml:space="preserve"> </w:t>
      </w:r>
      <w:r w:rsidRPr="00007D15">
        <w:rPr>
          <w:rFonts w:ascii="Times New Roman" w:eastAsia="SimSun" w:hAnsi="Times New Roman" w:cs="Times New Roman"/>
          <w:spacing w:val="1"/>
          <w:lang w:eastAsia="zh-CN"/>
        </w:rPr>
        <w:t>只有获得至少</w:t>
      </w:r>
      <w:r w:rsidRPr="00007D15">
        <w:rPr>
          <w:rFonts w:ascii="Times New Roman" w:eastAsia="SimSun" w:hAnsi="Times New Roman" w:cs="Times New Roman"/>
          <w:spacing w:val="1"/>
          <w:lang w:eastAsia="zh-CN"/>
        </w:rPr>
        <w:t xml:space="preserve"> 60 </w:t>
      </w:r>
      <w:r w:rsidRPr="00007D15">
        <w:rPr>
          <w:rFonts w:ascii="Times New Roman" w:eastAsia="SimSun" w:hAnsi="Times New Roman" w:cs="Times New Roman"/>
          <w:spacing w:val="1"/>
          <w:lang w:eastAsia="zh-CN"/>
        </w:rPr>
        <w:t>分的投标书才会被进一步考虑。</w:t>
      </w:r>
    </w:p>
    <w:p w14:paraId="704B761D" w14:textId="77777777" w:rsidR="001A071E" w:rsidRPr="00007D15" w:rsidRDefault="001A071E" w:rsidP="001A071E">
      <w:pPr>
        <w:spacing w:before="78" w:line="247" w:lineRule="auto"/>
        <w:ind w:left="8" w:right="335" w:hanging="2"/>
        <w:rPr>
          <w:rFonts w:ascii="Times New Roman" w:eastAsia="SimSun" w:hAnsi="Times New Roman" w:cs="Times New Roman"/>
          <w:spacing w:val="1"/>
          <w:lang w:eastAsia="zh-CN"/>
        </w:rPr>
      </w:pPr>
    </w:p>
    <w:tbl>
      <w:tblPr>
        <w:tblW w:w="8778"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6648"/>
        <w:gridCol w:w="1283"/>
      </w:tblGrid>
      <w:tr w:rsidR="001A071E" w:rsidRPr="00007D15" w14:paraId="4D69DD71" w14:textId="77777777" w:rsidTr="00A84C60">
        <w:tc>
          <w:tcPr>
            <w:tcW w:w="847" w:type="dxa"/>
            <w:shd w:val="clear" w:color="auto" w:fill="auto"/>
          </w:tcPr>
          <w:p w14:paraId="19FF2C7A" w14:textId="77777777" w:rsidR="001A071E" w:rsidRPr="00007D15" w:rsidRDefault="001A071E" w:rsidP="00A84C60">
            <w:pPr>
              <w:spacing w:line="300" w:lineRule="exact"/>
              <w:jc w:val="center"/>
              <w:rPr>
                <w:rFonts w:ascii="Times New Roman" w:hAnsi="Times New Roman" w:cs="Times New Roman"/>
                <w:b/>
                <w:lang w:eastAsia="zh-HK"/>
              </w:rPr>
            </w:pPr>
            <w:r w:rsidRPr="00007D15">
              <w:rPr>
                <w:rFonts w:ascii="Times New Roman" w:eastAsia="SimSun" w:hAnsi="Times New Roman" w:cs="Times New Roman"/>
                <w:b/>
                <w:lang w:eastAsia="zh-CN"/>
              </w:rPr>
              <w:t>项目</w:t>
            </w:r>
          </w:p>
        </w:tc>
        <w:tc>
          <w:tcPr>
            <w:tcW w:w="6648" w:type="dxa"/>
            <w:shd w:val="clear" w:color="auto" w:fill="auto"/>
          </w:tcPr>
          <w:p w14:paraId="6D59F432" w14:textId="77777777" w:rsidR="001A071E" w:rsidRPr="00007D15" w:rsidRDefault="001A071E" w:rsidP="00A84C60">
            <w:pPr>
              <w:autoSpaceDE w:val="0"/>
              <w:autoSpaceDN w:val="0"/>
              <w:adjustRightInd w:val="0"/>
              <w:spacing w:line="300" w:lineRule="exact"/>
              <w:jc w:val="center"/>
              <w:rPr>
                <w:rFonts w:ascii="Times New Roman" w:hAnsi="Times New Roman" w:cs="Times New Roman"/>
                <w:b/>
              </w:rPr>
            </w:pPr>
            <w:r w:rsidRPr="00007D15">
              <w:rPr>
                <w:rFonts w:ascii="Times New Roman" w:eastAsia="SimSun" w:hAnsi="Times New Roman" w:cs="Times New Roman"/>
                <w:b/>
                <w:lang w:eastAsia="zh-CN"/>
              </w:rPr>
              <w:t>说明</w:t>
            </w:r>
          </w:p>
        </w:tc>
        <w:tc>
          <w:tcPr>
            <w:tcW w:w="1283" w:type="dxa"/>
            <w:shd w:val="clear" w:color="auto" w:fill="auto"/>
          </w:tcPr>
          <w:p w14:paraId="2EFA24FE" w14:textId="77777777" w:rsidR="001A071E" w:rsidRPr="00007D15" w:rsidRDefault="001A071E" w:rsidP="00A84C60">
            <w:pPr>
              <w:autoSpaceDE w:val="0"/>
              <w:autoSpaceDN w:val="0"/>
              <w:adjustRightInd w:val="0"/>
              <w:spacing w:line="300" w:lineRule="exact"/>
              <w:jc w:val="center"/>
              <w:rPr>
                <w:rFonts w:ascii="Times New Roman" w:hAnsi="Times New Roman" w:cs="Times New Roman"/>
                <w:b/>
              </w:rPr>
            </w:pPr>
            <w:r w:rsidRPr="00007D15">
              <w:rPr>
                <w:rFonts w:ascii="Times New Roman" w:eastAsia="SimSun" w:hAnsi="Times New Roman" w:cs="Times New Roman"/>
                <w:b/>
                <w:lang w:eastAsia="zh-CN"/>
              </w:rPr>
              <w:t>权重</w:t>
            </w:r>
            <w:r w:rsidRPr="00007D15">
              <w:rPr>
                <w:rFonts w:ascii="Times New Roman" w:eastAsia="SimSun" w:hAnsi="Times New Roman" w:cs="Times New Roman"/>
                <w:b/>
                <w:lang w:eastAsia="zh-CN"/>
              </w:rPr>
              <w:t>(%)</w:t>
            </w:r>
          </w:p>
        </w:tc>
      </w:tr>
      <w:tr w:rsidR="001A071E" w:rsidRPr="00007D15" w14:paraId="5EAA75EF" w14:textId="77777777" w:rsidTr="00A84C60">
        <w:tc>
          <w:tcPr>
            <w:tcW w:w="847" w:type="dxa"/>
            <w:shd w:val="clear" w:color="auto" w:fill="auto"/>
          </w:tcPr>
          <w:p w14:paraId="71612897" w14:textId="77777777" w:rsidR="001A071E" w:rsidRPr="00007D15" w:rsidRDefault="001A071E" w:rsidP="00A84C60">
            <w:pPr>
              <w:spacing w:line="300" w:lineRule="exact"/>
              <w:jc w:val="both"/>
              <w:rPr>
                <w:rFonts w:ascii="Times New Roman" w:eastAsia="SimSun" w:hAnsi="Times New Roman" w:cs="Times New Roman"/>
                <w:lang w:eastAsia="zh-HK"/>
              </w:rPr>
            </w:pPr>
            <w:r w:rsidRPr="00007D15">
              <w:rPr>
                <w:rFonts w:ascii="Times New Roman" w:eastAsia="SimSun" w:hAnsi="Times New Roman" w:cs="Times New Roman"/>
                <w:lang w:eastAsia="zh-CN"/>
              </w:rPr>
              <w:t>(1)</w:t>
            </w:r>
          </w:p>
          <w:p w14:paraId="375F2251" w14:textId="77777777" w:rsidR="001A071E" w:rsidRPr="00007D15" w:rsidRDefault="001A071E" w:rsidP="00A84C60">
            <w:pPr>
              <w:spacing w:line="300" w:lineRule="exact"/>
              <w:jc w:val="both"/>
              <w:rPr>
                <w:rFonts w:ascii="Times New Roman" w:hAnsi="Times New Roman" w:cs="Times New Roman"/>
                <w:lang w:eastAsia="zh-HK"/>
              </w:rPr>
            </w:pPr>
          </w:p>
        </w:tc>
        <w:tc>
          <w:tcPr>
            <w:tcW w:w="6648" w:type="dxa"/>
            <w:shd w:val="clear" w:color="auto" w:fill="auto"/>
          </w:tcPr>
          <w:p w14:paraId="57B441D6" w14:textId="77777777" w:rsidR="001A071E" w:rsidRPr="00007D15" w:rsidRDefault="001A071E" w:rsidP="00A84C60">
            <w:pPr>
              <w:autoSpaceDE w:val="0"/>
              <w:autoSpaceDN w:val="0"/>
              <w:adjustRightInd w:val="0"/>
              <w:spacing w:line="300" w:lineRule="exact"/>
              <w:jc w:val="both"/>
              <w:rPr>
                <w:rFonts w:ascii="Times New Roman" w:eastAsia="SimSun" w:hAnsi="Times New Roman" w:cs="Times New Roman"/>
                <w:lang w:eastAsia="zh-CN"/>
              </w:rPr>
            </w:pPr>
            <w:r w:rsidRPr="00007D15">
              <w:rPr>
                <w:rFonts w:ascii="Times New Roman" w:eastAsia="SimSun" w:hAnsi="Times New Roman" w:cs="Times New Roman"/>
                <w:b/>
                <w:lang w:eastAsia="zh-CN"/>
              </w:rPr>
              <w:t>供货商简介</w:t>
            </w:r>
            <w:r w:rsidRPr="00007D15">
              <w:rPr>
                <w:rFonts w:ascii="Times New Roman" w:eastAsia="SimSun" w:hAnsi="Times New Roman" w:cs="Times New Roman"/>
                <w:b/>
                <w:lang w:eastAsia="zh-CN"/>
              </w:rPr>
              <w:t xml:space="preserve">(15 marks) </w:t>
            </w:r>
          </w:p>
          <w:p w14:paraId="394E825D" w14:textId="77777777" w:rsidR="001A071E" w:rsidRPr="00007D15" w:rsidRDefault="001A071E" w:rsidP="00A84C60">
            <w:pPr>
              <w:autoSpaceDE w:val="0"/>
              <w:autoSpaceDN w:val="0"/>
              <w:adjustRightInd w:val="0"/>
              <w:spacing w:line="300" w:lineRule="exact"/>
              <w:jc w:val="both"/>
              <w:rPr>
                <w:rFonts w:ascii="Times New Roman" w:hAnsi="Times New Roman" w:cs="Times New Roman"/>
                <w:lang w:eastAsia="zh-CN"/>
              </w:rPr>
            </w:pPr>
            <w:r w:rsidRPr="00007D15">
              <w:rPr>
                <w:rFonts w:ascii="Times New Roman" w:eastAsia="SimSun" w:hAnsi="Times New Roman" w:cs="Times New Roman"/>
                <w:lang w:eastAsia="zh-CN"/>
              </w:rPr>
              <w:t>请提供公司背景、成立年份、组织结构图、核心业务、行业声誉项目年份等。</w:t>
            </w:r>
          </w:p>
        </w:tc>
        <w:tc>
          <w:tcPr>
            <w:tcW w:w="1283" w:type="dxa"/>
            <w:shd w:val="clear" w:color="auto" w:fill="auto"/>
            <w:vAlign w:val="center"/>
          </w:tcPr>
          <w:p w14:paraId="13EBF88A" w14:textId="77777777" w:rsidR="001A071E" w:rsidRPr="00007D15" w:rsidRDefault="001A071E" w:rsidP="00A84C60">
            <w:pPr>
              <w:autoSpaceDE w:val="0"/>
              <w:autoSpaceDN w:val="0"/>
              <w:adjustRightInd w:val="0"/>
              <w:spacing w:line="300" w:lineRule="exact"/>
              <w:jc w:val="center"/>
              <w:rPr>
                <w:rFonts w:ascii="Times New Roman" w:hAnsi="Times New Roman" w:cs="Times New Roman"/>
              </w:rPr>
            </w:pPr>
            <w:r w:rsidRPr="00007D15">
              <w:rPr>
                <w:rFonts w:ascii="Times New Roman" w:eastAsia="SimSun" w:hAnsi="Times New Roman" w:cs="Times New Roman"/>
                <w:lang w:eastAsia="zh-CN"/>
              </w:rPr>
              <w:t>15%</w:t>
            </w:r>
          </w:p>
        </w:tc>
      </w:tr>
      <w:tr w:rsidR="001A071E" w:rsidRPr="00007D15" w14:paraId="5C5AE0E9" w14:textId="77777777" w:rsidTr="00A84C60">
        <w:tc>
          <w:tcPr>
            <w:tcW w:w="847" w:type="dxa"/>
            <w:shd w:val="clear" w:color="auto" w:fill="auto"/>
          </w:tcPr>
          <w:p w14:paraId="4C7B4DAE" w14:textId="77777777" w:rsidR="001A071E" w:rsidRPr="00007D15" w:rsidRDefault="001A071E" w:rsidP="00A84C60">
            <w:pPr>
              <w:spacing w:line="300" w:lineRule="exact"/>
              <w:jc w:val="both"/>
              <w:rPr>
                <w:rFonts w:ascii="Times New Roman" w:eastAsia="SimSun" w:hAnsi="Times New Roman" w:cs="Times New Roman"/>
                <w:lang w:eastAsia="zh-HK"/>
              </w:rPr>
            </w:pPr>
            <w:r w:rsidRPr="00007D15">
              <w:rPr>
                <w:rFonts w:ascii="Times New Roman" w:eastAsia="SimSun" w:hAnsi="Times New Roman" w:cs="Times New Roman"/>
                <w:lang w:eastAsia="zh-CN"/>
              </w:rPr>
              <w:t>(2)</w:t>
            </w:r>
          </w:p>
          <w:p w14:paraId="315FEFB8" w14:textId="77777777" w:rsidR="001A071E" w:rsidRPr="00007D15" w:rsidRDefault="001A071E" w:rsidP="00A84C60">
            <w:pPr>
              <w:spacing w:line="300" w:lineRule="exact"/>
              <w:jc w:val="both"/>
              <w:rPr>
                <w:rFonts w:ascii="Times New Roman" w:hAnsi="Times New Roman" w:cs="Times New Roman"/>
                <w:lang w:eastAsia="zh-HK"/>
              </w:rPr>
            </w:pPr>
          </w:p>
        </w:tc>
        <w:tc>
          <w:tcPr>
            <w:tcW w:w="6648" w:type="dxa"/>
            <w:shd w:val="clear" w:color="auto" w:fill="auto"/>
          </w:tcPr>
          <w:p w14:paraId="487C21B6" w14:textId="77777777" w:rsidR="001A071E" w:rsidRPr="00007D15" w:rsidRDefault="001A071E" w:rsidP="00A84C60">
            <w:pPr>
              <w:autoSpaceDE w:val="0"/>
              <w:autoSpaceDN w:val="0"/>
              <w:adjustRightInd w:val="0"/>
              <w:spacing w:line="300" w:lineRule="exact"/>
              <w:jc w:val="both"/>
              <w:rPr>
                <w:rFonts w:ascii="Times New Roman" w:eastAsia="SimSun" w:hAnsi="Times New Roman" w:cs="Times New Roman"/>
                <w:b/>
                <w:lang w:eastAsia="zh-CN"/>
              </w:rPr>
            </w:pPr>
            <w:r w:rsidRPr="00007D15">
              <w:rPr>
                <w:rFonts w:ascii="Times New Roman" w:eastAsia="SimSun" w:hAnsi="Times New Roman" w:cs="Times New Roman"/>
                <w:b/>
                <w:lang w:eastAsia="zh-CN"/>
              </w:rPr>
              <w:t>客户简介及过往成功案例分享</w:t>
            </w:r>
            <w:r w:rsidRPr="00007D15">
              <w:rPr>
                <w:rFonts w:ascii="Times New Roman" w:eastAsia="SimSun" w:hAnsi="Times New Roman" w:cs="Times New Roman"/>
                <w:b/>
                <w:lang w:eastAsia="zh-CN"/>
              </w:rPr>
              <w:t xml:space="preserve"> (30 marks)</w:t>
            </w:r>
          </w:p>
          <w:p w14:paraId="5D2621FA" w14:textId="77777777" w:rsidR="001A071E" w:rsidRPr="00007D15" w:rsidRDefault="001A071E" w:rsidP="00A84C60">
            <w:pPr>
              <w:tabs>
                <w:tab w:val="left" w:pos="-720"/>
              </w:tabs>
              <w:suppressAutoHyphens/>
              <w:jc w:val="both"/>
              <w:rPr>
                <w:rFonts w:ascii="Times New Roman" w:hAnsi="Times New Roman" w:cs="Times New Roman"/>
                <w:lang w:eastAsia="zh-CN"/>
              </w:rPr>
            </w:pPr>
            <w:r w:rsidRPr="00007D15">
              <w:rPr>
                <w:rFonts w:ascii="Times New Roman" w:eastAsia="SimSun" w:hAnsi="Times New Roman" w:cs="Times New Roman"/>
                <w:lang w:eastAsia="zh-CN"/>
              </w:rPr>
              <w:t>请提供</w:t>
            </w:r>
            <w:r w:rsidRPr="00007D15">
              <w:rPr>
                <w:rFonts w:ascii="Times New Roman" w:eastAsia="SimSun" w:hAnsi="Times New Roman" w:cs="Times New Roman"/>
                <w:lang w:eastAsia="zh-CN"/>
              </w:rPr>
              <w:t>5</w:t>
            </w:r>
            <w:r w:rsidRPr="00007D15">
              <w:rPr>
                <w:rFonts w:ascii="Times New Roman" w:eastAsia="SimSun" w:hAnsi="Times New Roman" w:cs="Times New Roman"/>
                <w:lang w:eastAsia="zh-CN"/>
              </w:rPr>
              <w:t>年内</w:t>
            </w:r>
            <w:r w:rsidRPr="00007D15">
              <w:rPr>
                <w:rFonts w:ascii="Times New Roman" w:eastAsia="SimSun" w:hAnsi="Times New Roman" w:cs="Times New Roman"/>
                <w:lang w:eastAsia="zh-CN"/>
              </w:rPr>
              <w:t>3</w:t>
            </w:r>
            <w:r w:rsidRPr="00007D15">
              <w:rPr>
                <w:rFonts w:ascii="Times New Roman" w:eastAsia="SimSun" w:hAnsi="Times New Roman" w:cs="Times New Roman"/>
                <w:lang w:eastAsia="zh-CN"/>
              </w:rPr>
              <w:t>个相关或类似的项目经验，信息应包括但不限以下内容：项目简介、项目金额和项目工期等，并提供项目参考文件副本（如有）。</w:t>
            </w:r>
          </w:p>
        </w:tc>
        <w:tc>
          <w:tcPr>
            <w:tcW w:w="1283" w:type="dxa"/>
            <w:shd w:val="clear" w:color="auto" w:fill="auto"/>
            <w:vAlign w:val="center"/>
          </w:tcPr>
          <w:p w14:paraId="1AF24C03" w14:textId="77777777" w:rsidR="001A071E" w:rsidRPr="00007D15" w:rsidRDefault="001A071E" w:rsidP="00A84C60">
            <w:pPr>
              <w:autoSpaceDE w:val="0"/>
              <w:autoSpaceDN w:val="0"/>
              <w:adjustRightInd w:val="0"/>
              <w:spacing w:line="300" w:lineRule="exact"/>
              <w:jc w:val="center"/>
              <w:rPr>
                <w:rFonts w:ascii="Times New Roman" w:hAnsi="Times New Roman" w:cs="Times New Roman"/>
              </w:rPr>
            </w:pPr>
            <w:r w:rsidRPr="00007D15">
              <w:rPr>
                <w:rFonts w:ascii="Times New Roman" w:eastAsia="SimSun" w:hAnsi="Times New Roman" w:cs="Times New Roman"/>
                <w:lang w:eastAsia="zh-CN"/>
              </w:rPr>
              <w:t>30%</w:t>
            </w:r>
          </w:p>
        </w:tc>
      </w:tr>
      <w:tr w:rsidR="001A071E" w:rsidRPr="00007D15" w14:paraId="47EED6F6" w14:textId="77777777" w:rsidTr="00A84C60">
        <w:tc>
          <w:tcPr>
            <w:tcW w:w="847" w:type="dxa"/>
            <w:shd w:val="clear" w:color="auto" w:fill="auto"/>
          </w:tcPr>
          <w:p w14:paraId="257331F9" w14:textId="77777777" w:rsidR="001A071E" w:rsidRPr="00007D15" w:rsidRDefault="001A071E" w:rsidP="00A84C60">
            <w:pPr>
              <w:spacing w:line="300" w:lineRule="exact"/>
              <w:jc w:val="both"/>
              <w:rPr>
                <w:rFonts w:ascii="Times New Roman" w:hAnsi="Times New Roman" w:cs="Times New Roman"/>
                <w:lang w:eastAsia="zh-HK"/>
              </w:rPr>
            </w:pPr>
            <w:r w:rsidRPr="00007D15">
              <w:rPr>
                <w:rFonts w:ascii="Times New Roman" w:eastAsia="SimSun" w:hAnsi="Times New Roman" w:cs="Times New Roman"/>
                <w:lang w:eastAsia="zh-CN"/>
              </w:rPr>
              <w:t>(3)</w:t>
            </w:r>
          </w:p>
        </w:tc>
        <w:tc>
          <w:tcPr>
            <w:tcW w:w="6648" w:type="dxa"/>
            <w:shd w:val="clear" w:color="auto" w:fill="auto"/>
          </w:tcPr>
          <w:p w14:paraId="4F50E370" w14:textId="77777777" w:rsidR="001A071E" w:rsidRPr="00007D15" w:rsidRDefault="001A071E" w:rsidP="00A84C60">
            <w:pPr>
              <w:autoSpaceDE w:val="0"/>
              <w:autoSpaceDN w:val="0"/>
              <w:adjustRightInd w:val="0"/>
              <w:spacing w:line="300" w:lineRule="exact"/>
              <w:jc w:val="both"/>
              <w:rPr>
                <w:rFonts w:ascii="Times New Roman" w:eastAsia="SimSun" w:hAnsi="Times New Roman" w:cs="Times New Roman"/>
                <w:lang w:eastAsia="zh-CN"/>
              </w:rPr>
            </w:pPr>
            <w:r w:rsidRPr="00007D15">
              <w:rPr>
                <w:rFonts w:ascii="Times New Roman" w:eastAsia="SimSun" w:hAnsi="Times New Roman" w:cs="Times New Roman"/>
                <w:b/>
                <w:lang w:eastAsia="zh-CN"/>
              </w:rPr>
              <w:t>项目实施规划</w:t>
            </w:r>
            <w:r w:rsidRPr="00007D15">
              <w:rPr>
                <w:rFonts w:ascii="Times New Roman" w:eastAsia="SimSun" w:hAnsi="Times New Roman" w:cs="Times New Roman"/>
                <w:b/>
                <w:lang w:eastAsia="zh-CN"/>
              </w:rPr>
              <w:t xml:space="preserve"> (20 marks) </w:t>
            </w:r>
          </w:p>
          <w:p w14:paraId="6D32328D" w14:textId="77777777" w:rsidR="001A071E" w:rsidRPr="00007D15" w:rsidRDefault="001A071E" w:rsidP="001A071E">
            <w:pPr>
              <w:pStyle w:val="ListParagraph"/>
              <w:numPr>
                <w:ilvl w:val="0"/>
                <w:numId w:val="27"/>
              </w:numPr>
              <w:autoSpaceDE w:val="0"/>
              <w:autoSpaceDN w:val="0"/>
              <w:adjustRightInd w:val="0"/>
              <w:spacing w:line="300" w:lineRule="exact"/>
              <w:ind w:leftChars="0"/>
              <w:jc w:val="both"/>
              <w:rPr>
                <w:rFonts w:eastAsia="SimSun"/>
                <w:b/>
              </w:rPr>
            </w:pPr>
            <w:r w:rsidRPr="00007D15">
              <w:rPr>
                <w:rFonts w:eastAsia="SimSun"/>
                <w:lang w:eastAsia="zh-CN"/>
              </w:rPr>
              <w:lastRenderedPageBreak/>
              <w:t>请提供项目实施计划，</w:t>
            </w:r>
            <w:proofErr w:type="gramStart"/>
            <w:r w:rsidRPr="00007D15">
              <w:rPr>
                <w:rFonts w:eastAsia="SimSun"/>
                <w:lang w:eastAsia="zh-CN"/>
              </w:rPr>
              <w:t>如阶段</w:t>
            </w:r>
            <w:proofErr w:type="gramEnd"/>
            <w:r w:rsidRPr="00007D15">
              <w:rPr>
                <w:rFonts w:eastAsia="SimSun"/>
                <w:lang w:eastAsia="zh-CN"/>
              </w:rPr>
              <w:t>定义、里程碑设置、项目完成的时间和相关售后服务。</w:t>
            </w:r>
            <w:r w:rsidRPr="00007D15">
              <w:rPr>
                <w:rFonts w:eastAsia="SimSun"/>
                <w:b/>
                <w:lang w:eastAsia="zh-CN"/>
              </w:rPr>
              <w:t>(10 marks)</w:t>
            </w:r>
            <w:r w:rsidRPr="00007D15">
              <w:rPr>
                <w:rFonts w:eastAsia="SimSun"/>
                <w:b/>
              </w:rPr>
              <w:t xml:space="preserve"> </w:t>
            </w:r>
          </w:p>
          <w:p w14:paraId="39CA3685" w14:textId="77777777" w:rsidR="001A071E" w:rsidRPr="00007D15" w:rsidRDefault="001A071E" w:rsidP="001A071E">
            <w:pPr>
              <w:pStyle w:val="ListParagraph"/>
              <w:numPr>
                <w:ilvl w:val="0"/>
                <w:numId w:val="27"/>
              </w:numPr>
              <w:autoSpaceDE w:val="0"/>
              <w:autoSpaceDN w:val="0"/>
              <w:adjustRightInd w:val="0"/>
              <w:spacing w:line="300" w:lineRule="exact"/>
              <w:ind w:leftChars="0"/>
              <w:jc w:val="both"/>
              <w:rPr>
                <w:rFonts w:eastAsia="SimSun"/>
                <w:b/>
              </w:rPr>
            </w:pPr>
            <w:r w:rsidRPr="00007D15">
              <w:rPr>
                <w:rFonts w:eastAsia="SimSun"/>
                <w:lang w:eastAsia="zh-CN"/>
              </w:rPr>
              <w:t>请提供负责此次项目的项目组成员信息，包括但不限于以下信息：人员职称、学历、经验年限等。</w:t>
            </w:r>
            <w:r w:rsidRPr="00007D15">
              <w:rPr>
                <w:rFonts w:eastAsia="SimSun"/>
                <w:lang w:eastAsia="zh-CN"/>
              </w:rPr>
              <w:t xml:space="preserve"> </w:t>
            </w:r>
            <w:r w:rsidRPr="00007D15">
              <w:rPr>
                <w:rFonts w:eastAsia="SimSun"/>
                <w:b/>
                <w:lang w:eastAsia="zh-CN"/>
              </w:rPr>
              <w:t>(10 marks)</w:t>
            </w:r>
          </w:p>
        </w:tc>
        <w:tc>
          <w:tcPr>
            <w:tcW w:w="1283" w:type="dxa"/>
            <w:shd w:val="clear" w:color="auto" w:fill="auto"/>
            <w:vAlign w:val="center"/>
          </w:tcPr>
          <w:p w14:paraId="1D9A6A5B" w14:textId="77777777" w:rsidR="001A071E" w:rsidRPr="00007D15" w:rsidRDefault="001A071E" w:rsidP="00A84C60">
            <w:pPr>
              <w:autoSpaceDE w:val="0"/>
              <w:autoSpaceDN w:val="0"/>
              <w:adjustRightInd w:val="0"/>
              <w:spacing w:line="300" w:lineRule="exact"/>
              <w:jc w:val="center"/>
              <w:rPr>
                <w:rFonts w:ascii="Times New Roman" w:hAnsi="Times New Roman" w:cs="Times New Roman"/>
              </w:rPr>
            </w:pPr>
            <w:r w:rsidRPr="00007D15">
              <w:rPr>
                <w:rFonts w:ascii="Times New Roman" w:eastAsia="SimSun" w:hAnsi="Times New Roman" w:cs="Times New Roman"/>
                <w:lang w:eastAsia="zh-CN"/>
              </w:rPr>
              <w:lastRenderedPageBreak/>
              <w:t>20%</w:t>
            </w:r>
          </w:p>
        </w:tc>
      </w:tr>
      <w:tr w:rsidR="001A071E" w:rsidRPr="00007D15" w14:paraId="62398AF3" w14:textId="77777777" w:rsidTr="00A84C60">
        <w:tc>
          <w:tcPr>
            <w:tcW w:w="847" w:type="dxa"/>
            <w:shd w:val="clear" w:color="auto" w:fill="auto"/>
          </w:tcPr>
          <w:p w14:paraId="30B97429" w14:textId="77777777" w:rsidR="001A071E" w:rsidRPr="00007D15" w:rsidRDefault="001A071E" w:rsidP="00A84C60">
            <w:pPr>
              <w:spacing w:line="300" w:lineRule="exact"/>
              <w:jc w:val="both"/>
              <w:rPr>
                <w:rFonts w:ascii="Times New Roman" w:hAnsi="Times New Roman" w:cs="Times New Roman"/>
                <w:lang w:eastAsia="zh-HK"/>
              </w:rPr>
            </w:pPr>
            <w:r w:rsidRPr="00007D15">
              <w:rPr>
                <w:rFonts w:ascii="Times New Roman" w:eastAsia="SimSun" w:hAnsi="Times New Roman" w:cs="Times New Roman"/>
                <w:lang w:eastAsia="zh-CN"/>
              </w:rPr>
              <w:t>(4)</w:t>
            </w:r>
          </w:p>
        </w:tc>
        <w:tc>
          <w:tcPr>
            <w:tcW w:w="6648" w:type="dxa"/>
            <w:shd w:val="clear" w:color="auto" w:fill="auto"/>
          </w:tcPr>
          <w:p w14:paraId="55AA05BC" w14:textId="77777777" w:rsidR="001A071E" w:rsidRPr="00007D15" w:rsidRDefault="001A071E" w:rsidP="00A84C60">
            <w:pPr>
              <w:autoSpaceDE w:val="0"/>
              <w:autoSpaceDN w:val="0"/>
              <w:adjustRightInd w:val="0"/>
              <w:spacing w:line="300" w:lineRule="exact"/>
              <w:jc w:val="both"/>
              <w:rPr>
                <w:rFonts w:ascii="Times New Roman" w:eastAsia="SimSun" w:hAnsi="Times New Roman" w:cs="Times New Roman"/>
              </w:rPr>
            </w:pPr>
            <w:r w:rsidRPr="00007D15">
              <w:rPr>
                <w:rFonts w:ascii="Times New Roman" w:eastAsia="SimSun" w:hAnsi="Times New Roman" w:cs="Times New Roman"/>
                <w:b/>
                <w:lang w:eastAsia="zh-CN"/>
              </w:rPr>
              <w:t>相关项目参考资料</w:t>
            </w:r>
            <w:r w:rsidRPr="00007D15">
              <w:rPr>
                <w:rFonts w:ascii="Times New Roman" w:eastAsia="SimSun" w:hAnsi="Times New Roman" w:cs="Times New Roman"/>
                <w:b/>
                <w:lang w:eastAsia="zh-CN"/>
              </w:rPr>
              <w:t xml:space="preserve"> (35 marks)</w:t>
            </w:r>
          </w:p>
          <w:p w14:paraId="76AAEA04" w14:textId="77777777" w:rsidR="001A071E" w:rsidRPr="00007D15" w:rsidRDefault="001A071E" w:rsidP="001A071E">
            <w:pPr>
              <w:widowControl/>
              <w:numPr>
                <w:ilvl w:val="0"/>
                <w:numId w:val="28"/>
              </w:numPr>
              <w:autoSpaceDE w:val="0"/>
              <w:autoSpaceDN w:val="0"/>
              <w:adjustRightInd w:val="0"/>
              <w:spacing w:line="300" w:lineRule="exact"/>
              <w:jc w:val="both"/>
              <w:rPr>
                <w:rFonts w:ascii="Times New Roman" w:eastAsia="SimSun" w:hAnsi="Times New Roman" w:cs="Times New Roman"/>
                <w:lang w:eastAsia="zh-CN"/>
              </w:rPr>
            </w:pPr>
            <w:r w:rsidRPr="00007D15">
              <w:rPr>
                <w:rFonts w:ascii="Times New Roman" w:eastAsia="SimSun" w:hAnsi="Times New Roman" w:cs="Times New Roman"/>
                <w:lang w:eastAsia="zh-CN"/>
              </w:rPr>
              <w:t>请提供多轴后处理开发参考案例，信息应包括但不限以下内容：至少</w:t>
            </w:r>
            <w:r w:rsidRPr="00007D15">
              <w:rPr>
                <w:rFonts w:ascii="Times New Roman" w:eastAsia="SimSun" w:hAnsi="Times New Roman" w:cs="Times New Roman"/>
                <w:lang w:eastAsia="zh-CN"/>
              </w:rPr>
              <w:t>2</w:t>
            </w:r>
            <w:r w:rsidRPr="00007D15">
              <w:rPr>
                <w:rFonts w:ascii="Times New Roman" w:eastAsia="SimSun" w:hAnsi="Times New Roman" w:cs="Times New Roman"/>
                <w:lang w:eastAsia="zh-CN"/>
              </w:rPr>
              <w:t>个后处理加工代码范本（</w:t>
            </w:r>
            <w:r w:rsidRPr="00007D15">
              <w:rPr>
                <w:rFonts w:ascii="Times New Roman" w:eastAsia="SimSun" w:hAnsi="Times New Roman" w:cs="Times New Roman"/>
                <w:lang w:eastAsia="zh-CN"/>
              </w:rPr>
              <w:t>G/M</w:t>
            </w:r>
            <w:r w:rsidRPr="00007D15">
              <w:rPr>
                <w:rFonts w:ascii="Times New Roman" w:eastAsia="SimSun" w:hAnsi="Times New Roman" w:cs="Times New Roman"/>
                <w:lang w:eastAsia="zh-CN"/>
              </w:rPr>
              <w:t>代码，</w:t>
            </w:r>
            <w:proofErr w:type="gramStart"/>
            <w:r w:rsidRPr="00007D15">
              <w:rPr>
                <w:rFonts w:ascii="Times New Roman" w:eastAsia="SimSun" w:hAnsi="Times New Roman" w:cs="Times New Roman"/>
                <w:lang w:eastAsia="zh-CN"/>
              </w:rPr>
              <w:t>包括五轴联动</w:t>
            </w:r>
            <w:proofErr w:type="gramEnd"/>
            <w:r w:rsidRPr="00007D15">
              <w:rPr>
                <w:rFonts w:ascii="Times New Roman" w:eastAsia="SimSun" w:hAnsi="Times New Roman" w:cs="Times New Roman"/>
                <w:lang w:eastAsia="zh-CN"/>
              </w:rPr>
              <w:t>+</w:t>
            </w:r>
            <w:r w:rsidRPr="00007D15">
              <w:rPr>
                <w:rFonts w:ascii="Times New Roman" w:eastAsia="SimSun" w:hAnsi="Times New Roman" w:cs="Times New Roman"/>
                <w:lang w:eastAsia="zh-CN"/>
              </w:rPr>
              <w:t>定位加工）、设备品牌</w:t>
            </w:r>
            <w:r w:rsidRPr="00007D15">
              <w:rPr>
                <w:rFonts w:ascii="Times New Roman" w:eastAsia="SimSun" w:hAnsi="Times New Roman" w:cs="Times New Roman"/>
                <w:lang w:eastAsia="zh-CN"/>
              </w:rPr>
              <w:t>/</w:t>
            </w:r>
            <w:r w:rsidRPr="00007D15">
              <w:rPr>
                <w:rFonts w:ascii="Times New Roman" w:eastAsia="SimSun" w:hAnsi="Times New Roman" w:cs="Times New Roman"/>
                <w:lang w:eastAsia="zh-CN"/>
              </w:rPr>
              <w:t>型号和虚拟仿真案例（视频格式）。</w:t>
            </w:r>
          </w:p>
        </w:tc>
        <w:tc>
          <w:tcPr>
            <w:tcW w:w="1283" w:type="dxa"/>
            <w:shd w:val="clear" w:color="auto" w:fill="auto"/>
            <w:vAlign w:val="center"/>
          </w:tcPr>
          <w:p w14:paraId="15E08ACD" w14:textId="77777777" w:rsidR="001A071E" w:rsidRPr="00007D15" w:rsidRDefault="001A071E" w:rsidP="00A84C60">
            <w:pPr>
              <w:pStyle w:val="ListParagraph"/>
              <w:autoSpaceDE w:val="0"/>
              <w:autoSpaceDN w:val="0"/>
              <w:adjustRightInd w:val="0"/>
              <w:spacing w:line="300" w:lineRule="exact"/>
              <w:ind w:leftChars="0" w:left="566" w:hangingChars="236" w:hanging="566"/>
              <w:jc w:val="center"/>
            </w:pPr>
            <w:r w:rsidRPr="00007D15">
              <w:rPr>
                <w:rFonts w:eastAsia="SimSun"/>
                <w:lang w:eastAsia="zh-CN"/>
              </w:rPr>
              <w:t>35%</w:t>
            </w:r>
          </w:p>
        </w:tc>
      </w:tr>
    </w:tbl>
    <w:p w14:paraId="54947A1F" w14:textId="77777777" w:rsidR="001A071E" w:rsidRPr="00007D15" w:rsidRDefault="001A071E" w:rsidP="001A071E">
      <w:pPr>
        <w:spacing w:line="300" w:lineRule="exact"/>
        <w:jc w:val="both"/>
        <w:rPr>
          <w:rFonts w:ascii="Times New Roman" w:eastAsia="SimSun" w:hAnsi="Times New Roman" w:cs="Times New Roman"/>
          <w:lang w:eastAsia="zh-CN"/>
        </w:rPr>
      </w:pPr>
    </w:p>
    <w:p w14:paraId="5F1DDC0A" w14:textId="77777777" w:rsidR="001A071E" w:rsidRPr="00007D15" w:rsidRDefault="001A071E" w:rsidP="001A071E">
      <w:pPr>
        <w:spacing w:line="300" w:lineRule="exact"/>
        <w:jc w:val="both"/>
        <w:rPr>
          <w:rFonts w:ascii="Times New Roman" w:eastAsia="SimSun" w:hAnsi="Times New Roman" w:cs="Times New Roman"/>
          <w:lang w:eastAsia="zh-CN"/>
        </w:rPr>
      </w:pPr>
    </w:p>
    <w:p w14:paraId="6F125EB6" w14:textId="77777777" w:rsidR="001A071E" w:rsidRPr="00007D15" w:rsidRDefault="001A071E" w:rsidP="001A071E">
      <w:pPr>
        <w:shd w:val="clear" w:color="auto" w:fill="F5F5F5"/>
        <w:textAlignment w:val="top"/>
        <w:rPr>
          <w:rFonts w:ascii="Times New Roman" w:eastAsia="SimSun" w:hAnsi="Times New Roman" w:cs="Times New Roman"/>
          <w:color w:val="888888"/>
          <w:sz w:val="20"/>
          <w:lang w:eastAsia="zh-CN"/>
        </w:rPr>
      </w:pPr>
      <w:r w:rsidRPr="00007D15">
        <w:rPr>
          <w:rFonts w:ascii="Times New Roman" w:eastAsia="SimSun" w:hAnsi="Times New Roman" w:cs="Times New Roman"/>
          <w:b/>
          <w:lang w:eastAsia="zh-CN"/>
        </w:rPr>
        <w:t>4.</w:t>
      </w:r>
      <w:r w:rsidRPr="00007D15">
        <w:rPr>
          <w:rFonts w:ascii="Times New Roman" w:eastAsia="SimSun" w:hAnsi="Times New Roman" w:cs="Times New Roman"/>
          <w:b/>
          <w:lang w:eastAsia="zh-CN"/>
        </w:rPr>
        <w:tab/>
      </w:r>
      <w:r w:rsidRPr="00007D15">
        <w:rPr>
          <w:rStyle w:val="shorttext"/>
          <w:rFonts w:ascii="Times New Roman" w:eastAsia="SimSun" w:hAnsi="Times New Roman" w:cs="Times New Roman"/>
          <w:b/>
          <w:color w:val="333333"/>
          <w:lang w:eastAsia="zh-CN"/>
        </w:rPr>
        <w:t>评标</w:t>
      </w:r>
    </w:p>
    <w:p w14:paraId="2EC84EF3" w14:textId="77777777" w:rsidR="001A071E" w:rsidRPr="00007D15" w:rsidRDefault="001A071E" w:rsidP="001A071E">
      <w:pPr>
        <w:ind w:left="720" w:hangingChars="300" w:hanging="720"/>
        <w:jc w:val="both"/>
        <w:rPr>
          <w:rFonts w:ascii="Times New Roman" w:eastAsia="SimSun" w:hAnsi="Times New Roman" w:cs="Times New Roman"/>
          <w:lang w:eastAsia="zh-CN"/>
        </w:rPr>
      </w:pPr>
    </w:p>
    <w:p w14:paraId="55898A3B" w14:textId="77777777" w:rsidR="001A071E" w:rsidRPr="00007D15" w:rsidRDefault="001A071E" w:rsidP="001A071E">
      <w:pPr>
        <w:ind w:leftChars="235" w:left="1272" w:hangingChars="295" w:hanging="708"/>
        <w:jc w:val="both"/>
        <w:rPr>
          <w:rFonts w:ascii="Times New Roman" w:eastAsia="SimSun" w:hAnsi="Times New Roman" w:cs="Times New Roman"/>
          <w:lang w:eastAsia="zh-CN"/>
        </w:rPr>
      </w:pPr>
      <w:r w:rsidRPr="00007D15">
        <w:rPr>
          <w:rFonts w:ascii="Times New Roman" w:eastAsia="SimSun" w:hAnsi="Times New Roman" w:cs="Times New Roman"/>
          <w:lang w:eastAsia="zh-CN"/>
        </w:rPr>
        <w:t>4.1</w:t>
      </w:r>
      <w:r w:rsidRPr="00007D15">
        <w:rPr>
          <w:rFonts w:ascii="Times New Roman" w:eastAsia="SimSun" w:hAnsi="Times New Roman" w:cs="Times New Roman"/>
          <w:lang w:eastAsia="zh-CN"/>
        </w:rPr>
        <w:tab/>
        <w:t>"</w:t>
      </w:r>
      <w:r w:rsidRPr="00007D15">
        <w:rPr>
          <w:rFonts w:ascii="Times New Roman" w:eastAsia="SimSun" w:hAnsi="Times New Roman" w:cs="Times New Roman"/>
          <w:lang w:eastAsia="zh-CN"/>
        </w:rPr>
        <w:t>第</w:t>
      </w:r>
      <w:r w:rsidRPr="00007D15">
        <w:rPr>
          <w:rFonts w:ascii="Times New Roman" w:eastAsia="SimSun" w:hAnsi="Times New Roman" w:cs="Times New Roman"/>
          <w:lang w:eastAsia="zh-CN"/>
        </w:rPr>
        <w:t xml:space="preserve"> 3.2 </w:t>
      </w:r>
      <w:r w:rsidRPr="00007D15">
        <w:rPr>
          <w:rFonts w:ascii="Times New Roman" w:eastAsia="SimSun" w:hAnsi="Times New Roman" w:cs="Times New Roman"/>
          <w:lang w:eastAsia="zh-CN"/>
        </w:rPr>
        <w:t>节评估标准</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lang w:eastAsia="zh-CN"/>
        </w:rPr>
        <w:t>的总分为</w:t>
      </w:r>
      <w:r w:rsidRPr="00007D15">
        <w:rPr>
          <w:rFonts w:ascii="Times New Roman" w:eastAsia="SimSun" w:hAnsi="Times New Roman" w:cs="Times New Roman"/>
          <w:lang w:eastAsia="zh-CN"/>
        </w:rPr>
        <w:t xml:space="preserve"> 100 </w:t>
      </w:r>
      <w:r w:rsidRPr="00007D15">
        <w:rPr>
          <w:rFonts w:ascii="Times New Roman" w:eastAsia="SimSun" w:hAnsi="Times New Roman" w:cs="Times New Roman"/>
          <w:lang w:eastAsia="zh-CN"/>
        </w:rPr>
        <w:t>分。得分低于</w:t>
      </w:r>
      <w:r w:rsidRPr="00007D15">
        <w:rPr>
          <w:rFonts w:ascii="Times New Roman" w:eastAsia="SimSun" w:hAnsi="Times New Roman" w:cs="Times New Roman"/>
          <w:lang w:eastAsia="zh-CN"/>
        </w:rPr>
        <w:t xml:space="preserve"> 60 </w:t>
      </w:r>
      <w:r w:rsidRPr="00007D15">
        <w:rPr>
          <w:rFonts w:ascii="Times New Roman" w:eastAsia="SimSun" w:hAnsi="Times New Roman" w:cs="Times New Roman"/>
          <w:lang w:eastAsia="zh-CN"/>
        </w:rPr>
        <w:t>分或任何一项不合格的投标书都可能被视为不合格投标书，不再予以考虑。</w:t>
      </w:r>
    </w:p>
    <w:p w14:paraId="1888DDFD" w14:textId="77777777" w:rsidR="001A071E" w:rsidRPr="00007D15" w:rsidRDefault="001A071E" w:rsidP="001A071E">
      <w:pPr>
        <w:ind w:leftChars="235" w:left="1272" w:hangingChars="295" w:hanging="708"/>
        <w:jc w:val="both"/>
        <w:rPr>
          <w:rFonts w:ascii="Times New Roman" w:eastAsia="SimSun" w:hAnsi="Times New Roman" w:cs="Times New Roman"/>
          <w:lang w:eastAsia="zh-CN"/>
        </w:rPr>
      </w:pPr>
      <w:r w:rsidRPr="00007D15">
        <w:rPr>
          <w:rFonts w:ascii="Times New Roman" w:eastAsia="SimSun" w:hAnsi="Times New Roman" w:cs="Times New Roman"/>
          <w:lang w:eastAsia="zh-CN"/>
        </w:rPr>
        <w:t xml:space="preserve">      </w:t>
      </w:r>
    </w:p>
    <w:p w14:paraId="55B9039B" w14:textId="77777777" w:rsidR="001A071E" w:rsidRPr="00007D15" w:rsidRDefault="001A071E" w:rsidP="001A071E">
      <w:pPr>
        <w:ind w:leftChars="235" w:left="1272" w:hangingChars="295" w:hanging="708"/>
        <w:jc w:val="both"/>
        <w:rPr>
          <w:rFonts w:ascii="Times New Roman" w:eastAsia="SimSun" w:hAnsi="Times New Roman" w:cs="Times New Roman"/>
          <w:lang w:eastAsia="zh-CN"/>
        </w:rPr>
      </w:pPr>
    </w:p>
    <w:p w14:paraId="35CC4333" w14:textId="77777777" w:rsidR="001A071E" w:rsidRPr="00007D15" w:rsidRDefault="001A071E" w:rsidP="001A071E">
      <w:pPr>
        <w:ind w:leftChars="235" w:left="1272" w:hangingChars="295" w:hanging="708"/>
        <w:jc w:val="both"/>
        <w:rPr>
          <w:rFonts w:ascii="Times New Roman" w:eastAsia="SimSun" w:hAnsi="Times New Roman" w:cs="Times New Roman"/>
          <w:lang w:eastAsia="zh-CN"/>
        </w:rPr>
      </w:pPr>
      <w:r w:rsidRPr="00007D15">
        <w:rPr>
          <w:rFonts w:ascii="Times New Roman" w:eastAsia="SimSun" w:hAnsi="Times New Roman" w:cs="Times New Roman"/>
          <w:lang w:eastAsia="zh-CN"/>
        </w:rPr>
        <w:t>4.2</w:t>
      </w:r>
      <w:r w:rsidRPr="00007D15">
        <w:rPr>
          <w:rFonts w:ascii="Times New Roman" w:eastAsia="SimSun" w:hAnsi="Times New Roman" w:cs="Times New Roman"/>
          <w:lang w:eastAsia="zh-CN"/>
        </w:rPr>
        <w:tab/>
      </w:r>
      <w:r w:rsidRPr="00007D15">
        <w:rPr>
          <w:rFonts w:ascii="Times New Roman" w:eastAsia="SimSun" w:hAnsi="Times New Roman" w:cs="Times New Roman"/>
          <w:color w:val="222222"/>
          <w:lang w:eastAsia="zh-CN"/>
        </w:rPr>
        <w:t>原则上，</w:t>
      </w:r>
      <w:r w:rsidRPr="00007D15">
        <w:rPr>
          <w:rFonts w:ascii="Times New Roman" w:eastAsia="SimSun" w:hAnsi="Times New Roman" w:cs="Times New Roman"/>
          <w:lang w:eastAsia="zh-CN"/>
        </w:rPr>
        <w:t>本公司会选择</w:t>
      </w:r>
      <w:r w:rsidRPr="00007D15">
        <w:rPr>
          <w:rFonts w:ascii="Times New Roman" w:eastAsia="SimSun" w:hAnsi="Times New Roman" w:cs="Times New Roman"/>
          <w:color w:val="222222"/>
          <w:lang w:eastAsia="zh-CN"/>
        </w:rPr>
        <w:t>达到所有强制性要求，并提供最低价格之</w:t>
      </w:r>
      <w:r w:rsidRPr="00007D15">
        <w:rPr>
          <w:rFonts w:ascii="Times New Roman" w:eastAsia="SimSun" w:hAnsi="Times New Roman" w:cs="Times New Roman"/>
          <w:lang w:eastAsia="zh-CN"/>
        </w:rPr>
        <w:t>投标商。然而，本公司保留权利，接受整个或部分投标和不一定接受价格最低或任何</w:t>
      </w:r>
      <w:r w:rsidRPr="00007D15">
        <w:rPr>
          <w:rFonts w:ascii="Times New Roman" w:eastAsia="SimSun" w:hAnsi="Times New Roman" w:cs="Times New Roman"/>
          <w:color w:val="333333"/>
          <w:lang w:eastAsia="zh-CN"/>
        </w:rPr>
        <w:t>一</w:t>
      </w:r>
      <w:r w:rsidRPr="00007D15">
        <w:rPr>
          <w:rFonts w:ascii="Times New Roman" w:eastAsia="SimSun" w:hAnsi="Times New Roman" w:cs="Times New Roman"/>
          <w:lang w:eastAsia="zh-CN"/>
        </w:rPr>
        <w:t>份投标书</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lang w:eastAsia="zh-CN"/>
        </w:rPr>
        <w:t>并可在需要时指定多于一名供货商。</w:t>
      </w:r>
    </w:p>
    <w:p w14:paraId="783AD8F6" w14:textId="77777777" w:rsidR="001A071E" w:rsidRPr="00007D15" w:rsidRDefault="001A071E" w:rsidP="001A071E">
      <w:pPr>
        <w:ind w:leftChars="235" w:left="1272" w:hangingChars="295" w:hanging="708"/>
        <w:jc w:val="both"/>
        <w:rPr>
          <w:rFonts w:ascii="Times New Roman" w:eastAsia="SimSun" w:hAnsi="Times New Roman" w:cs="Times New Roman"/>
          <w:lang w:eastAsia="zh-CN"/>
        </w:rPr>
      </w:pPr>
    </w:p>
    <w:p w14:paraId="04A2429E" w14:textId="77777777" w:rsidR="001A071E" w:rsidRPr="00007D15" w:rsidRDefault="001A071E" w:rsidP="001A071E">
      <w:pPr>
        <w:ind w:leftChars="235" w:left="1272" w:hangingChars="295" w:hanging="708"/>
        <w:jc w:val="both"/>
        <w:rPr>
          <w:rFonts w:ascii="Times New Roman" w:eastAsia="SimSun" w:hAnsi="Times New Roman" w:cs="Times New Roman"/>
          <w:lang w:val="en-GB" w:eastAsia="zh-CN"/>
        </w:rPr>
      </w:pPr>
      <w:r w:rsidRPr="00007D15">
        <w:rPr>
          <w:rFonts w:ascii="Times New Roman" w:eastAsia="SimSun" w:hAnsi="Times New Roman" w:cs="Times New Roman"/>
          <w:lang w:val="en-GB" w:eastAsia="zh-CN"/>
        </w:rPr>
        <w:t>4.3</w:t>
      </w:r>
      <w:r w:rsidRPr="00007D15">
        <w:rPr>
          <w:rFonts w:ascii="Times New Roman" w:eastAsia="SimSun" w:hAnsi="Times New Roman" w:cs="Times New Roman"/>
          <w:lang w:val="en-GB" w:eastAsia="zh-CN"/>
        </w:rPr>
        <w:tab/>
      </w:r>
      <w:r w:rsidRPr="00007D15">
        <w:rPr>
          <w:rFonts w:ascii="Times New Roman" w:eastAsia="SimSun" w:hAnsi="Times New Roman" w:cs="Times New Roman"/>
          <w:lang w:val="en-GB" w:eastAsia="zh-CN"/>
        </w:rPr>
        <w:t>暂定时间表</w:t>
      </w:r>
    </w:p>
    <w:p w14:paraId="5FE25494" w14:textId="77777777" w:rsidR="001A071E" w:rsidRPr="00007D15" w:rsidRDefault="001A071E" w:rsidP="001A071E">
      <w:pPr>
        <w:ind w:leftChars="235" w:left="1272" w:hangingChars="295" w:hanging="708"/>
        <w:jc w:val="both"/>
        <w:rPr>
          <w:rFonts w:ascii="Times New Roman" w:eastAsia="SimSun" w:hAnsi="Times New Roman" w:cs="Times New Roman"/>
          <w:bCs/>
          <w:lang w:eastAsia="zh-CN"/>
        </w:rPr>
      </w:pPr>
      <w:r w:rsidRPr="00007D15">
        <w:rPr>
          <w:rFonts w:ascii="Times New Roman" w:eastAsia="SimSun" w:hAnsi="Times New Roman" w:cs="Times New Roman"/>
          <w:bCs/>
          <w:lang w:eastAsia="zh-CN"/>
        </w:rPr>
        <w:tab/>
      </w:r>
      <w:r w:rsidRPr="00007D15">
        <w:rPr>
          <w:rFonts w:ascii="Times New Roman" w:eastAsia="SimSun" w:hAnsi="Times New Roman" w:cs="Times New Roman"/>
          <w:bCs/>
          <w:lang w:eastAsia="zh-CN"/>
        </w:rPr>
        <w:t>这是招标过程的暂定时间表。但是，</w:t>
      </w:r>
      <w:r w:rsidRPr="00007D15">
        <w:rPr>
          <w:rFonts w:ascii="Times New Roman" w:eastAsia="SimSun" w:hAnsi="Times New Roman" w:cs="Times New Roman"/>
          <w:lang w:eastAsia="zh-CN"/>
        </w:rPr>
        <w:t>生</w:t>
      </w:r>
      <w:r w:rsidRPr="00007D15">
        <w:rPr>
          <w:rFonts w:ascii="PMingLiU" w:eastAsia="PMingLiU" w:hAnsi="PMingLiU" w:cs="PMingLiU" w:hint="eastAsia"/>
          <w:cs/>
          <w:lang w:eastAsia="zh-CN"/>
        </w:rPr>
        <w:t>产</w:t>
      </w:r>
      <w:r w:rsidRPr="00007D15">
        <w:rPr>
          <w:rFonts w:ascii="Times New Roman" w:eastAsia="SimSun" w:hAnsi="Times New Roman" w:cs="Times New Roman"/>
          <w:lang w:eastAsia="zh-CN"/>
        </w:rPr>
        <w:t>力</w:t>
      </w:r>
      <w:r w:rsidRPr="00007D15">
        <w:rPr>
          <w:rFonts w:ascii="Times New Roman" w:eastAsia="SimSun" w:hAnsi="Times New Roman" w:cs="Times New Roman"/>
          <w:lang w:eastAsia="zh-CN"/>
        </w:rPr>
        <w:t>(</w:t>
      </w:r>
      <w:r w:rsidRPr="00007D15">
        <w:rPr>
          <w:rFonts w:ascii="Times New Roman" w:eastAsia="SimSun" w:hAnsi="Times New Roman" w:cs="Times New Roman"/>
          <w:lang w:eastAsia="zh-CN"/>
        </w:rPr>
        <w:t>东莞</w:t>
      </w:r>
      <w:r w:rsidRPr="00007D15">
        <w:rPr>
          <w:rFonts w:ascii="Times New Roman" w:eastAsia="SimSun" w:hAnsi="Times New Roman" w:cs="Times New Roman"/>
          <w:lang w:eastAsia="zh-CN"/>
        </w:rPr>
        <w:t>)</w:t>
      </w:r>
      <w:r w:rsidRPr="00007D15">
        <w:rPr>
          <w:rFonts w:ascii="Times New Roman" w:eastAsia="SimSun" w:hAnsi="Times New Roman" w:cs="Times New Roman"/>
          <w:lang w:eastAsia="zh-CN"/>
        </w:rPr>
        <w:t>咨询有限公司</w:t>
      </w:r>
      <w:r w:rsidRPr="00007D15">
        <w:rPr>
          <w:rFonts w:ascii="Times New Roman" w:eastAsia="SimSun" w:hAnsi="Times New Roman" w:cs="Times New Roman"/>
          <w:bCs/>
          <w:lang w:eastAsia="zh-CN"/>
        </w:rPr>
        <w:t>保留更改时间表以配合其营运需要的权利。</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6"/>
        <w:gridCol w:w="3919"/>
      </w:tblGrid>
      <w:tr w:rsidR="001A071E" w:rsidRPr="00007D15" w14:paraId="5E2DB0F1" w14:textId="77777777" w:rsidTr="0080514C">
        <w:trPr>
          <w:trHeight w:val="353"/>
          <w:tblHeader/>
        </w:trPr>
        <w:tc>
          <w:tcPr>
            <w:tcW w:w="4416" w:type="dxa"/>
            <w:shd w:val="clear" w:color="auto" w:fill="BFBFBF"/>
            <w:vAlign w:val="center"/>
          </w:tcPr>
          <w:p w14:paraId="08D39FEA" w14:textId="77777777" w:rsidR="001A071E" w:rsidRPr="00007D15" w:rsidRDefault="001A071E" w:rsidP="00A84C60">
            <w:pPr>
              <w:spacing w:after="240"/>
              <w:jc w:val="both"/>
              <w:rPr>
                <w:rFonts w:ascii="Times New Roman" w:eastAsia="SimSun" w:hAnsi="Times New Roman" w:cs="Times New Roman"/>
                <w:lang w:val="en-GB" w:eastAsia="zh-HK"/>
              </w:rPr>
            </w:pPr>
            <w:r w:rsidRPr="00007D15">
              <w:rPr>
                <w:rFonts w:ascii="Times New Roman" w:eastAsia="SimSun" w:hAnsi="Times New Roman" w:cs="Times New Roman"/>
                <w:lang w:val="en-GB" w:eastAsia="zh-CN"/>
              </w:rPr>
              <w:t>项目</w:t>
            </w:r>
          </w:p>
        </w:tc>
        <w:tc>
          <w:tcPr>
            <w:tcW w:w="3919" w:type="dxa"/>
            <w:shd w:val="clear" w:color="auto" w:fill="BFBFBF"/>
            <w:vAlign w:val="center"/>
          </w:tcPr>
          <w:p w14:paraId="39AA87EF" w14:textId="77777777" w:rsidR="001A071E" w:rsidRPr="00007D15" w:rsidRDefault="001A071E" w:rsidP="00A84C60">
            <w:pPr>
              <w:spacing w:after="240"/>
              <w:jc w:val="both"/>
              <w:rPr>
                <w:rFonts w:ascii="Times New Roman" w:eastAsia="SimSun" w:hAnsi="Times New Roman" w:cs="Times New Roman"/>
                <w:lang w:val="en-GB" w:eastAsia="zh-HK"/>
              </w:rPr>
            </w:pPr>
            <w:r w:rsidRPr="00007D15">
              <w:rPr>
                <w:rFonts w:ascii="Times New Roman" w:eastAsia="SimSun" w:hAnsi="Times New Roman" w:cs="Times New Roman"/>
                <w:lang w:val="en-GB" w:eastAsia="zh-CN"/>
              </w:rPr>
              <w:t>暂定时间表</w:t>
            </w:r>
          </w:p>
        </w:tc>
      </w:tr>
      <w:tr w:rsidR="0080514C" w:rsidRPr="00007D15" w14:paraId="4654DB25" w14:textId="77777777" w:rsidTr="0080514C">
        <w:trPr>
          <w:trHeight w:val="560"/>
        </w:trPr>
        <w:tc>
          <w:tcPr>
            <w:tcW w:w="4416" w:type="dxa"/>
            <w:shd w:val="clear" w:color="auto" w:fill="auto"/>
            <w:vAlign w:val="center"/>
          </w:tcPr>
          <w:p w14:paraId="19E9F494" w14:textId="77777777" w:rsidR="0080514C" w:rsidRPr="00007D15" w:rsidRDefault="0080514C" w:rsidP="0080514C">
            <w:pPr>
              <w:spacing w:after="240"/>
              <w:jc w:val="both"/>
              <w:rPr>
                <w:rFonts w:ascii="Times New Roman" w:eastAsia="SimSun" w:hAnsi="Times New Roman" w:cs="Times New Roman"/>
                <w:lang w:val="en-GB" w:eastAsia="zh-HK"/>
              </w:rPr>
            </w:pPr>
            <w:r w:rsidRPr="00007D15">
              <w:rPr>
                <w:rFonts w:ascii="Times New Roman" w:eastAsia="SimSun" w:hAnsi="Times New Roman" w:cs="Times New Roman"/>
                <w:lang w:val="en-GB" w:eastAsia="zh-CN"/>
              </w:rPr>
              <w:t>供应商提交</w:t>
            </w:r>
            <w:r w:rsidRPr="00007D15">
              <w:rPr>
                <w:rFonts w:ascii="Times New Roman" w:eastAsia="SimSun" w:hAnsi="Times New Roman" w:cs="Times New Roman"/>
                <w:lang w:eastAsia="zh-CN"/>
              </w:rPr>
              <w:t>投标上遇到的问题</w:t>
            </w:r>
          </w:p>
        </w:tc>
        <w:tc>
          <w:tcPr>
            <w:tcW w:w="3919" w:type="dxa"/>
            <w:shd w:val="clear" w:color="auto" w:fill="auto"/>
            <w:vAlign w:val="center"/>
          </w:tcPr>
          <w:p w14:paraId="3F58A23D" w14:textId="6B4BB4E3" w:rsidR="0080514C" w:rsidRPr="0080514C" w:rsidRDefault="0080514C" w:rsidP="0080514C">
            <w:pPr>
              <w:spacing w:after="240"/>
              <w:jc w:val="both"/>
              <w:rPr>
                <w:rFonts w:ascii="Times New Roman" w:eastAsia="SimSun" w:hAnsi="Times New Roman" w:cs="Times New Roman"/>
                <w:lang w:val="en-GB" w:eastAsia="zh-HK"/>
              </w:rPr>
            </w:pPr>
            <w:r w:rsidRPr="0080514C">
              <w:rPr>
                <w:rFonts w:ascii="Times New Roman" w:eastAsia="SimSun" w:hAnsi="Times New Roman" w:cs="Times New Roman"/>
                <w:lang w:val="en-GB" w:eastAsia="zh-HK"/>
              </w:rPr>
              <w:t>2025</w:t>
            </w:r>
            <w:r w:rsidRPr="0080514C">
              <w:rPr>
                <w:rFonts w:ascii="Times New Roman" w:eastAsia="SimSun" w:hAnsi="Times New Roman" w:cs="Times New Roman"/>
                <w:lang w:val="en-GB" w:eastAsia="zh-HK"/>
              </w:rPr>
              <w:t>年</w:t>
            </w:r>
            <w:r w:rsidRPr="0080514C">
              <w:rPr>
                <w:rFonts w:ascii="Times New Roman" w:eastAsia="SimSun" w:hAnsi="Times New Roman" w:cs="Times New Roman"/>
                <w:lang w:val="en-GB" w:eastAsia="zh-HK"/>
              </w:rPr>
              <w:t>4</w:t>
            </w:r>
            <w:r w:rsidRPr="0080514C">
              <w:rPr>
                <w:rFonts w:ascii="Times New Roman" w:eastAsia="SimSun" w:hAnsi="Times New Roman" w:cs="Times New Roman"/>
                <w:lang w:val="en-GB" w:eastAsia="zh-HK"/>
              </w:rPr>
              <w:t>月</w:t>
            </w:r>
            <w:r w:rsidRPr="0080514C">
              <w:rPr>
                <w:rFonts w:ascii="Times New Roman" w:eastAsia="SimSun" w:hAnsi="Times New Roman" w:cs="Times New Roman"/>
                <w:lang w:val="en-GB" w:eastAsia="zh-HK"/>
              </w:rPr>
              <w:t>30</w:t>
            </w:r>
            <w:r w:rsidRPr="0080514C">
              <w:rPr>
                <w:rFonts w:ascii="Times New Roman" w:eastAsia="SimSun" w:hAnsi="Times New Roman" w:cs="Times New Roman"/>
                <w:lang w:val="en-GB" w:eastAsia="zh-HK"/>
              </w:rPr>
              <w:t>日</w:t>
            </w:r>
          </w:p>
        </w:tc>
      </w:tr>
      <w:tr w:rsidR="0080514C" w:rsidRPr="00007D15" w14:paraId="111A9C1F" w14:textId="77777777" w:rsidTr="0080514C">
        <w:tc>
          <w:tcPr>
            <w:tcW w:w="4416" w:type="dxa"/>
            <w:shd w:val="clear" w:color="auto" w:fill="auto"/>
            <w:vAlign w:val="center"/>
          </w:tcPr>
          <w:p w14:paraId="4068043E" w14:textId="77777777" w:rsidR="0080514C" w:rsidRPr="00007D15" w:rsidRDefault="0080514C" w:rsidP="0080514C">
            <w:pPr>
              <w:spacing w:after="240"/>
              <w:jc w:val="both"/>
              <w:rPr>
                <w:rFonts w:ascii="Times New Roman" w:eastAsia="SimSun" w:hAnsi="Times New Roman" w:cs="Times New Roman"/>
                <w:lang w:val="en-GB" w:eastAsia="zh-HK"/>
              </w:rPr>
            </w:pPr>
            <w:r w:rsidRPr="00007D15">
              <w:rPr>
                <w:rFonts w:ascii="Times New Roman" w:eastAsia="SimSun" w:hAnsi="Times New Roman" w:cs="Times New Roman"/>
                <w:lang w:val="en-GB" w:eastAsia="zh-CN"/>
              </w:rPr>
              <w:t>本公司回复标书</w:t>
            </w:r>
            <w:r w:rsidRPr="00007D15">
              <w:rPr>
                <w:rFonts w:ascii="Times New Roman" w:eastAsia="SimSun" w:hAnsi="Times New Roman" w:cs="Times New Roman"/>
                <w:lang w:eastAsia="zh-CN"/>
              </w:rPr>
              <w:t>的问题</w:t>
            </w:r>
          </w:p>
        </w:tc>
        <w:tc>
          <w:tcPr>
            <w:tcW w:w="3919" w:type="dxa"/>
            <w:shd w:val="clear" w:color="auto" w:fill="auto"/>
            <w:vAlign w:val="center"/>
          </w:tcPr>
          <w:p w14:paraId="71778447" w14:textId="633E646B" w:rsidR="0080514C" w:rsidRPr="0080514C" w:rsidRDefault="0080514C" w:rsidP="0080514C">
            <w:pPr>
              <w:spacing w:after="240"/>
              <w:jc w:val="both"/>
              <w:rPr>
                <w:rFonts w:ascii="Times New Roman" w:eastAsia="SimSun" w:hAnsi="Times New Roman" w:cs="Times New Roman"/>
                <w:lang w:val="en-GB" w:eastAsia="zh-HK"/>
              </w:rPr>
            </w:pPr>
            <w:r w:rsidRPr="0080514C">
              <w:rPr>
                <w:rFonts w:ascii="Times New Roman" w:eastAsia="SimSun" w:hAnsi="Times New Roman" w:cs="Times New Roman"/>
                <w:lang w:val="en-GB" w:eastAsia="zh-HK"/>
              </w:rPr>
              <w:t>2025</w:t>
            </w:r>
            <w:r w:rsidRPr="0080514C">
              <w:rPr>
                <w:rFonts w:ascii="Times New Roman" w:eastAsia="SimSun" w:hAnsi="Times New Roman" w:cs="Times New Roman"/>
                <w:lang w:val="en-GB" w:eastAsia="zh-HK"/>
              </w:rPr>
              <w:t>年</w:t>
            </w:r>
            <w:r w:rsidRPr="0080514C">
              <w:rPr>
                <w:rFonts w:ascii="Times New Roman" w:eastAsia="SimSun" w:hAnsi="Times New Roman" w:cs="Times New Roman"/>
                <w:lang w:val="en-GB" w:eastAsia="zh-HK"/>
              </w:rPr>
              <w:t>5</w:t>
            </w:r>
            <w:r w:rsidRPr="0080514C">
              <w:rPr>
                <w:rFonts w:ascii="Times New Roman" w:eastAsia="SimSun" w:hAnsi="Times New Roman" w:cs="Times New Roman"/>
                <w:lang w:val="en-GB" w:eastAsia="zh-HK"/>
              </w:rPr>
              <w:t>月</w:t>
            </w:r>
            <w:r w:rsidRPr="0080514C">
              <w:rPr>
                <w:rFonts w:ascii="Times New Roman" w:eastAsia="SimSun" w:hAnsi="Times New Roman" w:cs="Times New Roman"/>
                <w:lang w:val="en-GB" w:eastAsia="zh-HK"/>
              </w:rPr>
              <w:t>2</w:t>
            </w:r>
            <w:r w:rsidRPr="0080514C">
              <w:rPr>
                <w:rFonts w:ascii="Times New Roman" w:eastAsia="SimSun" w:hAnsi="Times New Roman" w:cs="Times New Roman"/>
                <w:lang w:val="en-GB" w:eastAsia="zh-HK"/>
              </w:rPr>
              <w:t>日</w:t>
            </w:r>
          </w:p>
        </w:tc>
      </w:tr>
      <w:tr w:rsidR="0080514C" w:rsidRPr="00007D15" w14:paraId="3F907A84" w14:textId="77777777" w:rsidTr="0080514C">
        <w:tc>
          <w:tcPr>
            <w:tcW w:w="4416" w:type="dxa"/>
            <w:shd w:val="clear" w:color="auto" w:fill="auto"/>
            <w:vAlign w:val="center"/>
          </w:tcPr>
          <w:p w14:paraId="44E3FC58" w14:textId="77777777" w:rsidR="0080514C" w:rsidRPr="00007D15" w:rsidRDefault="0080514C" w:rsidP="0080514C">
            <w:pPr>
              <w:spacing w:after="240"/>
              <w:jc w:val="both"/>
              <w:rPr>
                <w:rFonts w:ascii="Times New Roman" w:eastAsia="SimSun" w:hAnsi="Times New Roman" w:cs="Times New Roman"/>
                <w:lang w:val="en-GB" w:eastAsia="zh-HK"/>
              </w:rPr>
            </w:pPr>
            <w:r w:rsidRPr="00007D15">
              <w:rPr>
                <w:rFonts w:ascii="Times New Roman" w:eastAsia="SimSun" w:hAnsi="Times New Roman" w:cs="Times New Roman"/>
                <w:color w:val="222222"/>
                <w:lang w:eastAsia="zh-CN"/>
              </w:rPr>
              <w:t>投标截止日期</w:t>
            </w:r>
          </w:p>
        </w:tc>
        <w:tc>
          <w:tcPr>
            <w:tcW w:w="3919" w:type="dxa"/>
            <w:shd w:val="clear" w:color="auto" w:fill="auto"/>
            <w:vAlign w:val="center"/>
          </w:tcPr>
          <w:p w14:paraId="7954A6D0" w14:textId="5650524C" w:rsidR="0080514C" w:rsidRPr="0080514C" w:rsidRDefault="0080514C" w:rsidP="0080514C">
            <w:pPr>
              <w:spacing w:after="240"/>
              <w:jc w:val="both"/>
              <w:rPr>
                <w:rFonts w:ascii="Times New Roman" w:eastAsia="SimSun" w:hAnsi="Times New Roman" w:cs="Times New Roman"/>
                <w:lang w:val="en-GB" w:eastAsia="zh-CN"/>
              </w:rPr>
            </w:pPr>
            <w:r w:rsidRPr="0080514C">
              <w:rPr>
                <w:rFonts w:ascii="Times New Roman" w:eastAsia="SimSun" w:hAnsi="Times New Roman" w:cs="Times New Roman"/>
                <w:lang w:eastAsia="zh-CN"/>
              </w:rPr>
              <w:t>202</w:t>
            </w:r>
            <w:r w:rsidRPr="0080514C">
              <w:rPr>
                <w:rFonts w:ascii="Times New Roman" w:hAnsi="Times New Roman" w:cs="Times New Roman"/>
                <w:lang w:eastAsia="zh-CN"/>
              </w:rPr>
              <w:t>5</w:t>
            </w:r>
            <w:r w:rsidRPr="0080514C">
              <w:rPr>
                <w:rFonts w:ascii="Times New Roman" w:eastAsia="SimSun" w:hAnsi="Times New Roman" w:cs="Times New Roman"/>
                <w:lang w:eastAsia="zh-CN"/>
              </w:rPr>
              <w:t>年</w:t>
            </w:r>
            <w:r w:rsidRPr="0080514C">
              <w:rPr>
                <w:rFonts w:ascii="Times New Roman" w:eastAsia="SimSun" w:hAnsi="Times New Roman" w:cs="Times New Roman"/>
                <w:lang w:eastAsia="zh-CN"/>
              </w:rPr>
              <w:t>5</w:t>
            </w:r>
            <w:r w:rsidRPr="0080514C">
              <w:rPr>
                <w:rFonts w:ascii="Times New Roman" w:eastAsia="SimSun" w:hAnsi="Times New Roman" w:cs="Times New Roman"/>
                <w:lang w:eastAsia="zh-CN"/>
              </w:rPr>
              <w:t>月</w:t>
            </w:r>
            <w:r w:rsidRPr="0080514C">
              <w:rPr>
                <w:rFonts w:ascii="Times New Roman" w:hAnsi="Times New Roman" w:cs="Times New Roman"/>
                <w:lang w:eastAsia="zh-CN"/>
              </w:rPr>
              <w:t>12</w:t>
            </w:r>
            <w:r w:rsidRPr="0080514C">
              <w:rPr>
                <w:rFonts w:ascii="Times New Roman" w:eastAsia="SimSun" w:hAnsi="Times New Roman" w:cs="Times New Roman"/>
                <w:lang w:eastAsia="zh-CN"/>
              </w:rPr>
              <w:t>日中午</w:t>
            </w:r>
            <w:r w:rsidRPr="0080514C">
              <w:rPr>
                <w:rFonts w:ascii="Times New Roman" w:eastAsia="SimSun" w:hAnsi="Times New Roman" w:cs="Times New Roman"/>
                <w:lang w:eastAsia="zh-CN"/>
              </w:rPr>
              <w:t xml:space="preserve"> 12 </w:t>
            </w:r>
            <w:r w:rsidRPr="0080514C">
              <w:rPr>
                <w:rFonts w:ascii="Times New Roman" w:eastAsia="SimSun" w:hAnsi="Times New Roman" w:cs="Times New Roman"/>
                <w:lang w:eastAsia="zh-CN"/>
              </w:rPr>
              <w:t>时正（中国时间）</w:t>
            </w:r>
          </w:p>
        </w:tc>
      </w:tr>
      <w:tr w:rsidR="001A071E" w:rsidRPr="00007D15" w14:paraId="0EEE485A" w14:textId="77777777" w:rsidTr="0080514C">
        <w:tc>
          <w:tcPr>
            <w:tcW w:w="4416" w:type="dxa"/>
            <w:shd w:val="clear" w:color="auto" w:fill="auto"/>
            <w:vAlign w:val="center"/>
          </w:tcPr>
          <w:p w14:paraId="24B8E4A9" w14:textId="77777777" w:rsidR="001A071E" w:rsidRPr="00007D15" w:rsidRDefault="001A071E" w:rsidP="00A84C60">
            <w:pPr>
              <w:spacing w:after="240"/>
              <w:jc w:val="both"/>
              <w:rPr>
                <w:rFonts w:ascii="Times New Roman" w:eastAsia="SimSun" w:hAnsi="Times New Roman" w:cs="Times New Roman"/>
                <w:lang w:val="en-GB" w:eastAsia="zh-HK"/>
              </w:rPr>
            </w:pPr>
            <w:r w:rsidRPr="00007D15">
              <w:rPr>
                <w:rFonts w:ascii="Times New Roman" w:eastAsia="SimSun" w:hAnsi="Times New Roman" w:cs="Times New Roman"/>
                <w:color w:val="222222"/>
                <w:lang w:eastAsia="zh-CN"/>
              </w:rPr>
              <w:t>投标评分</w:t>
            </w:r>
          </w:p>
        </w:tc>
        <w:tc>
          <w:tcPr>
            <w:tcW w:w="3919" w:type="dxa"/>
            <w:shd w:val="clear" w:color="auto" w:fill="auto"/>
            <w:vAlign w:val="center"/>
          </w:tcPr>
          <w:p w14:paraId="6428DE8A" w14:textId="77777777" w:rsidR="001A071E" w:rsidRPr="00007D15" w:rsidRDefault="001A071E" w:rsidP="00A84C60">
            <w:pPr>
              <w:spacing w:after="240"/>
              <w:jc w:val="both"/>
              <w:rPr>
                <w:rFonts w:ascii="Times New Roman" w:eastAsia="PMingLiU" w:hAnsi="Times New Roman" w:cs="Times New Roman"/>
                <w:lang w:val="en-GB"/>
              </w:rPr>
            </w:pPr>
            <w:r w:rsidRPr="00007D15">
              <w:rPr>
                <w:rFonts w:ascii="Times New Roman" w:eastAsia="PMingLiU" w:hAnsi="Times New Roman" w:cs="Times New Roman"/>
                <w:lang w:val="en-GB"/>
              </w:rPr>
              <w:t>2025</w:t>
            </w:r>
            <w:r w:rsidRPr="00007D15">
              <w:rPr>
                <w:rFonts w:ascii="Times New Roman" w:eastAsia="PMingLiU" w:hAnsi="Times New Roman" w:cs="Times New Roman"/>
                <w:lang w:val="en-GB"/>
              </w:rPr>
              <w:t>年</w:t>
            </w:r>
            <w:r w:rsidRPr="00007D15">
              <w:rPr>
                <w:rFonts w:ascii="Times New Roman" w:eastAsia="PMingLiU" w:hAnsi="Times New Roman" w:cs="Times New Roman"/>
                <w:lang w:val="en-GB"/>
              </w:rPr>
              <w:t>5</w:t>
            </w:r>
            <w:r w:rsidRPr="00007D15">
              <w:rPr>
                <w:rFonts w:ascii="Times New Roman" w:eastAsia="PMingLiU" w:hAnsi="Times New Roman" w:cs="Times New Roman"/>
                <w:lang w:val="en-GB"/>
              </w:rPr>
              <w:t>月中旬</w:t>
            </w:r>
          </w:p>
        </w:tc>
      </w:tr>
      <w:tr w:rsidR="001A071E" w:rsidRPr="00007D15" w14:paraId="4DE7F0D6" w14:textId="77777777" w:rsidTr="0080514C">
        <w:tc>
          <w:tcPr>
            <w:tcW w:w="4416" w:type="dxa"/>
            <w:shd w:val="clear" w:color="auto" w:fill="auto"/>
            <w:vAlign w:val="center"/>
          </w:tcPr>
          <w:p w14:paraId="665A4D9B" w14:textId="77777777" w:rsidR="001A071E" w:rsidRPr="00007D15" w:rsidRDefault="001A071E" w:rsidP="00A84C60">
            <w:pPr>
              <w:spacing w:after="240"/>
              <w:jc w:val="both"/>
              <w:rPr>
                <w:rFonts w:ascii="Times New Roman" w:eastAsia="PMingLiU" w:hAnsi="Times New Roman" w:cs="Times New Roman"/>
              </w:rPr>
            </w:pPr>
            <w:r w:rsidRPr="00007D15">
              <w:rPr>
                <w:rFonts w:ascii="Times New Roman" w:eastAsia="SimSun" w:hAnsi="Times New Roman" w:cs="Times New Roman"/>
                <w:color w:val="222222"/>
                <w:lang w:eastAsia="zh-CN"/>
              </w:rPr>
              <w:t>发出</w:t>
            </w:r>
            <w:proofErr w:type="gramStart"/>
            <w:r w:rsidRPr="00007D15">
              <w:rPr>
                <w:rFonts w:ascii="Times New Roman" w:eastAsia="PMingLiU" w:hAnsi="Times New Roman" w:cs="Times New Roman"/>
              </w:rPr>
              <w:t>採</w:t>
            </w:r>
            <w:proofErr w:type="gramEnd"/>
            <w:r w:rsidRPr="00007D15">
              <w:rPr>
                <w:rFonts w:ascii="Times New Roman" w:eastAsia="PMingLiU" w:hAnsi="Times New Roman" w:cs="Times New Roman"/>
              </w:rPr>
              <w:t>購訂</w:t>
            </w:r>
            <w:proofErr w:type="gramStart"/>
            <w:r w:rsidRPr="00007D15">
              <w:rPr>
                <w:rFonts w:ascii="Times New Roman" w:eastAsia="PMingLiU" w:hAnsi="Times New Roman" w:cs="Times New Roman"/>
              </w:rPr>
              <w:t>單</w:t>
            </w:r>
            <w:proofErr w:type="gramEnd"/>
          </w:p>
        </w:tc>
        <w:tc>
          <w:tcPr>
            <w:tcW w:w="3919" w:type="dxa"/>
            <w:shd w:val="clear" w:color="auto" w:fill="auto"/>
            <w:vAlign w:val="center"/>
          </w:tcPr>
          <w:p w14:paraId="316013E4" w14:textId="77777777" w:rsidR="001A071E" w:rsidRPr="00007D15" w:rsidRDefault="001A071E" w:rsidP="00A84C60">
            <w:pPr>
              <w:spacing w:after="240"/>
              <w:jc w:val="both"/>
              <w:rPr>
                <w:rFonts w:ascii="Times New Roman" w:eastAsia="SimSun" w:hAnsi="Times New Roman" w:cs="Times New Roman"/>
                <w:lang w:val="en-GB" w:eastAsia="zh-CN"/>
              </w:rPr>
            </w:pPr>
            <w:r w:rsidRPr="00007D15">
              <w:rPr>
                <w:rFonts w:ascii="Times New Roman" w:eastAsia="SimSun" w:hAnsi="Times New Roman" w:cs="Times New Roman"/>
                <w:lang w:eastAsia="zh-CN"/>
              </w:rPr>
              <w:t>2025</w:t>
            </w:r>
            <w:r w:rsidRPr="00007D15">
              <w:rPr>
                <w:rFonts w:ascii="Times New Roman" w:eastAsia="SimSun" w:hAnsi="Times New Roman" w:cs="Times New Roman"/>
                <w:lang w:eastAsia="zh-CN"/>
              </w:rPr>
              <w:t>年</w:t>
            </w:r>
            <w:r w:rsidRPr="00007D15">
              <w:rPr>
                <w:rFonts w:ascii="Times New Roman" w:hAnsi="Times New Roman" w:cs="Times New Roman"/>
              </w:rPr>
              <w:t>5</w:t>
            </w:r>
            <w:r w:rsidRPr="00007D15">
              <w:rPr>
                <w:rFonts w:ascii="Times New Roman" w:eastAsia="SimSun" w:hAnsi="Times New Roman" w:cs="Times New Roman"/>
                <w:lang w:eastAsia="zh-CN"/>
              </w:rPr>
              <w:t>月</w:t>
            </w:r>
            <w:r w:rsidRPr="00007D15">
              <w:rPr>
                <w:rFonts w:ascii="Times New Roman" w:hAnsi="Times New Roman" w:cs="Times New Roman"/>
                <w:lang w:eastAsia="zh-CN"/>
              </w:rPr>
              <w:t>下</w:t>
            </w:r>
            <w:r w:rsidRPr="00007D15">
              <w:rPr>
                <w:rFonts w:ascii="Times New Roman" w:eastAsia="PMingLiU" w:hAnsi="Times New Roman" w:cs="Times New Roman"/>
              </w:rPr>
              <w:t>旬</w:t>
            </w:r>
          </w:p>
        </w:tc>
      </w:tr>
      <w:tr w:rsidR="001A071E" w:rsidRPr="00007D15" w14:paraId="31550BEF" w14:textId="77777777" w:rsidTr="0080514C">
        <w:tc>
          <w:tcPr>
            <w:tcW w:w="4416" w:type="dxa"/>
            <w:shd w:val="clear" w:color="auto" w:fill="auto"/>
            <w:vAlign w:val="center"/>
          </w:tcPr>
          <w:p w14:paraId="560F27DE" w14:textId="77777777" w:rsidR="001A071E" w:rsidRPr="00007D15" w:rsidRDefault="001A071E" w:rsidP="00A84C60">
            <w:pPr>
              <w:spacing w:after="240"/>
              <w:jc w:val="both"/>
              <w:rPr>
                <w:rFonts w:ascii="Times New Roman" w:eastAsia="SimSun" w:hAnsi="Times New Roman" w:cs="Times New Roman"/>
                <w:color w:val="222222"/>
                <w:lang w:eastAsia="zh-CN"/>
              </w:rPr>
            </w:pPr>
            <w:r w:rsidRPr="00007D15">
              <w:rPr>
                <w:rFonts w:ascii="Times New Roman" w:eastAsia="PMingLiU" w:hAnsi="Times New Roman" w:cs="Times New Roman"/>
                <w:color w:val="222222"/>
              </w:rPr>
              <w:t>項目完成日期</w:t>
            </w:r>
          </w:p>
        </w:tc>
        <w:tc>
          <w:tcPr>
            <w:tcW w:w="3919" w:type="dxa"/>
            <w:shd w:val="clear" w:color="auto" w:fill="auto"/>
            <w:vAlign w:val="center"/>
          </w:tcPr>
          <w:p w14:paraId="1E795F98" w14:textId="77777777" w:rsidR="001A071E" w:rsidRPr="00007D15" w:rsidRDefault="001A071E" w:rsidP="00A84C60">
            <w:pPr>
              <w:spacing w:after="240"/>
              <w:jc w:val="both"/>
              <w:rPr>
                <w:rFonts w:ascii="Times New Roman" w:eastAsia="DengXian" w:hAnsi="Times New Roman" w:cs="Times New Roman"/>
                <w:lang w:eastAsia="zh-CN"/>
              </w:rPr>
            </w:pPr>
            <w:r w:rsidRPr="00007D15">
              <w:rPr>
                <w:rFonts w:ascii="Times New Roman" w:eastAsia="SimSun" w:hAnsi="Times New Roman" w:cs="Times New Roman"/>
                <w:lang w:eastAsia="zh-CN"/>
              </w:rPr>
              <w:t>获发采购订单后</w:t>
            </w:r>
            <w:r w:rsidRPr="00007D15">
              <w:rPr>
                <w:rFonts w:ascii="Times New Roman" w:eastAsia="SimSun" w:hAnsi="Times New Roman" w:cs="Times New Roman"/>
                <w:lang w:eastAsia="zh-CN"/>
              </w:rPr>
              <w:t>120</w:t>
            </w:r>
            <w:r w:rsidRPr="00007D15">
              <w:rPr>
                <w:rFonts w:ascii="Times New Roman" w:eastAsia="SimSun" w:hAnsi="Times New Roman" w:cs="Times New Roman"/>
                <w:lang w:eastAsia="zh-CN"/>
              </w:rPr>
              <w:t>个工作日内</w:t>
            </w:r>
          </w:p>
        </w:tc>
      </w:tr>
    </w:tbl>
    <w:p w14:paraId="26B78EC4" w14:textId="77777777" w:rsidR="001A071E" w:rsidRPr="00007D15" w:rsidRDefault="001A071E" w:rsidP="001A071E">
      <w:pPr>
        <w:ind w:left="569" w:hangingChars="236" w:hanging="569"/>
        <w:jc w:val="both"/>
        <w:rPr>
          <w:rFonts w:ascii="Times New Roman" w:eastAsia="SimSun" w:hAnsi="Times New Roman" w:cs="Times New Roman"/>
          <w:b/>
          <w:color w:val="333333"/>
          <w:lang w:eastAsia="zh-CN"/>
        </w:rPr>
      </w:pPr>
      <w:r w:rsidRPr="00007D15">
        <w:rPr>
          <w:rFonts w:ascii="Times New Roman" w:eastAsia="SimSun" w:hAnsi="Times New Roman" w:cs="Times New Roman"/>
          <w:b/>
          <w:color w:val="333333"/>
          <w:lang w:eastAsia="zh-CN"/>
        </w:rPr>
        <w:tab/>
      </w:r>
    </w:p>
    <w:p w14:paraId="23FE9525" w14:textId="1978E243" w:rsidR="00220BB0" w:rsidRPr="00007D15" w:rsidRDefault="001A071E" w:rsidP="001A071E">
      <w:pPr>
        <w:ind w:left="425" w:hangingChars="177" w:hanging="425"/>
        <w:jc w:val="both"/>
        <w:rPr>
          <w:rFonts w:ascii="Times New Roman" w:eastAsia="SimSun" w:hAnsi="Times New Roman" w:cs="Times New Roman"/>
          <w:color w:val="000000"/>
          <w:lang w:eastAsia="zh-CN"/>
        </w:rPr>
      </w:pPr>
      <w:r w:rsidRPr="00007D15">
        <w:rPr>
          <w:rFonts w:ascii="Times New Roman" w:eastAsia="PMingLiU" w:hAnsi="Times New Roman" w:cs="Times New Roman"/>
          <w:b/>
          <w:lang w:eastAsia="zh-CN"/>
        </w:rPr>
        <w:t xml:space="preserve">5. </w:t>
      </w:r>
      <w:r w:rsidRPr="00007D15">
        <w:rPr>
          <w:rFonts w:ascii="Times New Roman" w:eastAsia="SimSun" w:hAnsi="Times New Roman" w:cs="Times New Roman"/>
          <w:b/>
          <w:lang w:eastAsia="zh-CN"/>
        </w:rPr>
        <w:t>提交本公司的所有投标文件及材料将不予退还</w:t>
      </w:r>
      <w:r w:rsidRPr="00007D15">
        <w:rPr>
          <w:rFonts w:ascii="Times New Roman" w:eastAsia="SimSun" w:hAnsi="Times New Roman" w:cs="Times New Roman"/>
          <w:b/>
          <w:color w:val="333333"/>
          <w:lang w:eastAsia="zh-CN"/>
        </w:rPr>
        <w:t>。</w:t>
      </w:r>
      <w:r w:rsidRPr="00007D15">
        <w:rPr>
          <w:rFonts w:ascii="Times New Roman" w:eastAsia="SimSun" w:hAnsi="Times New Roman" w:cs="Times New Roman"/>
          <w:b/>
          <w:lang w:eastAsia="zh-CN"/>
        </w:rPr>
        <w:t>投标人应承担其编制投标文件、递交投标文件以及现场勘查所涉及的一切费用。不论投标结果如何，招标人在任何情况下无义务也无责任承担此项费用。</w:t>
      </w:r>
    </w:p>
    <w:sectPr w:rsidR="00220BB0" w:rsidRPr="00007D15" w:rsidSect="001D1B2A">
      <w:headerReference w:type="default" r:id="rId7"/>
      <w:footerReference w:type="default" r:id="rId8"/>
      <w:headerReference w:type="first" r:id="rId9"/>
      <w:pgSz w:w="11907" w:h="16834" w:code="9"/>
      <w:pgMar w:top="1440" w:right="1418" w:bottom="814" w:left="1440" w:header="1077" w:footer="10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18ABC" w14:textId="77777777" w:rsidR="001D1B2A" w:rsidRDefault="001D1B2A" w:rsidP="001D1B2A">
      <w:r>
        <w:separator/>
      </w:r>
    </w:p>
  </w:endnote>
  <w:endnote w:type="continuationSeparator" w:id="0">
    <w:p w14:paraId="713BA7E7" w14:textId="77777777" w:rsidR="001D1B2A" w:rsidRDefault="001D1B2A" w:rsidP="001D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7EEE" w14:textId="77777777" w:rsidR="00903B53" w:rsidRDefault="001D1B2A">
    <w:pPr>
      <w:pStyle w:val="Footer"/>
      <w:rPr>
        <w:sz w:val="12"/>
      </w:rPr>
    </w:pPr>
    <w:r>
      <w:rPr>
        <w:sz w:val="12"/>
      </w:rPr>
      <w:t xml:space="preserve">                                                                                                                                                                                                                                                             </w:t>
    </w:r>
  </w:p>
  <w:p w14:paraId="50AA5012" w14:textId="77777777" w:rsidR="00903B53" w:rsidRDefault="001D1B2A">
    <w:pPr>
      <w:pStyle w:val="Footer"/>
      <w:rPr>
        <w:sz w:val="12"/>
      </w:rPr>
    </w:pPr>
    <w:r>
      <w:rPr>
        <w:sz w:val="12"/>
      </w:rPr>
      <w:t xml:space="preserve">  </w:t>
    </w:r>
  </w:p>
  <w:p w14:paraId="30CE93B0" w14:textId="77777777" w:rsidR="00903B53" w:rsidRDefault="00F81853" w:rsidP="00F81853">
    <w:pPr>
      <w:pStyle w:val="Footer"/>
      <w:tabs>
        <w:tab w:val="clear" w:pos="4153"/>
        <w:tab w:val="clear" w:pos="8306"/>
        <w:tab w:val="left" w:pos="3480"/>
      </w:tabs>
      <w:rPr>
        <w:sz w:val="12"/>
      </w:rPr>
    </w:pPr>
    <w:r>
      <w:rPr>
        <w:sz w:val="12"/>
      </w:rPr>
      <w:tab/>
    </w:r>
  </w:p>
  <w:p w14:paraId="000495EB" w14:textId="77777777" w:rsidR="00903B53" w:rsidRDefault="001D1B2A">
    <w:pPr>
      <w:pStyle w:val="Footer"/>
    </w:pPr>
    <w:r>
      <w:rPr>
        <w:sz w:val="12"/>
      </w:rPr>
      <w:tab/>
    </w:r>
    <w:r>
      <w:rPr>
        <w:sz w:val="12"/>
      </w:rPr>
      <w:tab/>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34288" w14:textId="77777777" w:rsidR="001D1B2A" w:rsidRDefault="001D1B2A" w:rsidP="001D1B2A">
      <w:r>
        <w:separator/>
      </w:r>
    </w:p>
  </w:footnote>
  <w:footnote w:type="continuationSeparator" w:id="0">
    <w:p w14:paraId="11DF2427" w14:textId="77777777" w:rsidR="001D1B2A" w:rsidRDefault="001D1B2A" w:rsidP="001D1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683C5" w14:textId="31185514" w:rsidR="00FF7D2C" w:rsidRDefault="00FF7D2C">
    <w:pPr>
      <w:pStyle w:val="Header"/>
    </w:pPr>
    <w:r>
      <w:rPr>
        <w:rFonts w:ascii="Arial" w:eastAsia="SimSun" w:hAnsi="Arial" w:cs="Arial" w:hint="eastAsia"/>
        <w:color w:val="333333"/>
        <w:szCs w:val="24"/>
        <w:lang w:eastAsia="zh-CN"/>
      </w:rPr>
      <w:t>技术建议书</w:t>
    </w:r>
    <w:r w:rsidR="00264963">
      <w:rPr>
        <w:rFonts w:ascii="Arial" w:hAnsi="Arial" w:cs="Arial" w:hint="eastAsia"/>
        <w:color w:val="333333"/>
        <w:szCs w:val="24"/>
        <w:lang w:eastAsia="zh-HK"/>
      </w:rPr>
      <w:t>DG00007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0B9FA" w14:textId="4DB81521" w:rsidR="00C31172" w:rsidRPr="00007D15" w:rsidRDefault="008F188A">
    <w:pPr>
      <w:pStyle w:val="Header"/>
      <w:rPr>
        <w:rFonts w:ascii="Times New Roman" w:hAnsi="Times New Roman" w:cs="Times New Roman"/>
        <w:color w:val="333333"/>
        <w:szCs w:val="24"/>
      </w:rPr>
    </w:pPr>
    <w:r w:rsidRPr="00007D15">
      <w:rPr>
        <w:rFonts w:ascii="Times New Roman" w:eastAsia="SimSun" w:hAnsi="Times New Roman" w:cs="Times New Roman"/>
        <w:color w:val="333333"/>
        <w:szCs w:val="24"/>
        <w:lang w:eastAsia="zh-CN"/>
      </w:rPr>
      <w:t>技术建议书</w:t>
    </w:r>
    <w:r w:rsidR="009537C5" w:rsidRPr="00007D15">
      <w:rPr>
        <w:rFonts w:ascii="Times New Roman" w:hAnsi="Times New Roman" w:cs="Times New Roman"/>
        <w:color w:val="333333"/>
        <w:szCs w:val="24"/>
        <w:lang w:eastAsia="zh-HK"/>
      </w:rPr>
      <w:t>DG00007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4FC"/>
    <w:multiLevelType w:val="multilevel"/>
    <w:tmpl w:val="534872CE"/>
    <w:lvl w:ilvl="0">
      <w:start w:val="1"/>
      <w:numFmt w:val="decimal"/>
      <w:lvlText w:val="%1."/>
      <w:lvlJc w:val="left"/>
      <w:pPr>
        <w:ind w:left="425" w:hanging="425"/>
      </w:pPr>
    </w:lvl>
    <w:lvl w:ilvl="1">
      <w:start w:val="1"/>
      <w:numFmt w:val="decimal"/>
      <w:lvlText w:val="%1.%2."/>
      <w:lvlJc w:val="left"/>
      <w:pPr>
        <w:ind w:left="567" w:hanging="567"/>
      </w:pPr>
      <w:rPr>
        <w:rFonts w:ascii="Times New Roman" w:hAnsi="Times New Roman" w:cs="Times New Roman" w:hint="default"/>
        <w:b/>
      </w:rPr>
    </w:lvl>
    <w:lvl w:ilvl="2">
      <w:start w:val="1"/>
      <w:numFmt w:val="decimal"/>
      <w:lvlText w:val="%1.%2.%3."/>
      <w:lvlJc w:val="left"/>
      <w:pPr>
        <w:ind w:left="709" w:hanging="709"/>
      </w:pPr>
      <w:rPr>
        <w:rFonts w:ascii="Times New Roman" w:hAnsi="Times New Roman" w:cs="Times New Roman" w:hint="default"/>
        <w:b/>
      </w:rPr>
    </w:lvl>
    <w:lvl w:ilvl="3">
      <w:start w:val="1"/>
      <w:numFmt w:val="upperLetter"/>
      <w:lvlText w:val="%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26A4769"/>
    <w:multiLevelType w:val="multilevel"/>
    <w:tmpl w:val="54E41C38"/>
    <w:lvl w:ilvl="0">
      <w:start w:val="1"/>
      <w:numFmt w:val="upperRoman"/>
      <w:lvlText w:val="%1."/>
      <w:lvlJc w:val="left"/>
      <w:pPr>
        <w:ind w:left="1080" w:hanging="720"/>
      </w:pPr>
      <w:rPr>
        <w:rFonts w:hint="default"/>
      </w:rPr>
    </w:lvl>
    <w:lvl w:ilvl="1">
      <w:start w:val="2"/>
      <w:numFmt w:val="decimal"/>
      <w:isLgl/>
      <w:lvlText w:val="%1.%2"/>
      <w:lvlJc w:val="left"/>
      <w:pPr>
        <w:ind w:left="1269" w:hanging="705"/>
      </w:pPr>
      <w:rPr>
        <w:rFonts w:hint="default"/>
      </w:rPr>
    </w:lvl>
    <w:lvl w:ilvl="2">
      <w:start w:val="1"/>
      <w:numFmt w:val="decimal"/>
      <w:isLgl/>
      <w:lvlText w:val="%1.%2.%3"/>
      <w:lvlJc w:val="left"/>
      <w:pPr>
        <w:ind w:left="1488" w:hanging="720"/>
      </w:pPr>
      <w:rPr>
        <w:rFonts w:hint="default"/>
      </w:rPr>
    </w:lvl>
    <w:lvl w:ilvl="3">
      <w:start w:val="1"/>
      <w:numFmt w:val="decimal"/>
      <w:isLgl/>
      <w:lvlText w:val="%1.%2.%3.%4"/>
      <w:lvlJc w:val="left"/>
      <w:pPr>
        <w:ind w:left="1692" w:hanging="720"/>
      </w:pPr>
      <w:rPr>
        <w:rFonts w:hint="default"/>
      </w:rPr>
    </w:lvl>
    <w:lvl w:ilvl="4">
      <w:start w:val="1"/>
      <w:numFmt w:val="decimal"/>
      <w:isLgl/>
      <w:lvlText w:val="%1.%2.%3.%4.%5"/>
      <w:lvlJc w:val="left"/>
      <w:pPr>
        <w:ind w:left="2256"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3024" w:hanging="1440"/>
      </w:pPr>
      <w:rPr>
        <w:rFonts w:hint="default"/>
      </w:rPr>
    </w:lvl>
    <w:lvl w:ilvl="7">
      <w:start w:val="1"/>
      <w:numFmt w:val="decimal"/>
      <w:isLgl/>
      <w:lvlText w:val="%1.%2.%3.%4.%5.%6.%7.%8"/>
      <w:lvlJc w:val="left"/>
      <w:pPr>
        <w:ind w:left="3228" w:hanging="1440"/>
      </w:pPr>
      <w:rPr>
        <w:rFonts w:hint="default"/>
      </w:rPr>
    </w:lvl>
    <w:lvl w:ilvl="8">
      <w:start w:val="1"/>
      <w:numFmt w:val="decimal"/>
      <w:isLgl/>
      <w:lvlText w:val="%1.%2.%3.%4.%5.%6.%7.%8.%9"/>
      <w:lvlJc w:val="left"/>
      <w:pPr>
        <w:ind w:left="3792" w:hanging="1800"/>
      </w:pPr>
      <w:rPr>
        <w:rFonts w:hint="default"/>
      </w:rPr>
    </w:lvl>
  </w:abstractNum>
  <w:abstractNum w:abstractNumId="2" w15:restartNumberingAfterBreak="0">
    <w:nsid w:val="028A20DA"/>
    <w:multiLevelType w:val="multilevel"/>
    <w:tmpl w:val="1812C88A"/>
    <w:lvl w:ilvl="0">
      <w:start w:val="1"/>
      <w:numFmt w:val="decimal"/>
      <w:lvlText w:val="(%1)"/>
      <w:lvlJc w:val="left"/>
      <w:pPr>
        <w:ind w:left="425" w:hanging="425"/>
      </w:pPr>
      <w:rPr>
        <w:rFonts w:hint="eastAsia"/>
      </w:rPr>
    </w:lvl>
    <w:lvl w:ilvl="1">
      <w:start w:val="1"/>
      <w:numFmt w:val="upperLetter"/>
      <w:lvlText w:val="%2."/>
      <w:lvlJc w:val="left"/>
      <w:pPr>
        <w:ind w:left="567" w:hanging="567"/>
      </w:pPr>
      <w:rPr>
        <w:rFonts w:hint="default"/>
        <w:b/>
        <w:lang w:val="en-US"/>
      </w:rPr>
    </w:lvl>
    <w:lvl w:ilvl="2">
      <w:start w:val="1"/>
      <w:numFmt w:val="decimal"/>
      <w:lvlText w:val="%1.%2.%3."/>
      <w:lvlJc w:val="left"/>
      <w:pPr>
        <w:ind w:left="709" w:hanging="709"/>
      </w:pPr>
      <w:rPr>
        <w:rFonts w:ascii="Times New Roman" w:hAnsi="Times New Roman" w:cs="Times New Roman" w:hint="default"/>
      </w:rPr>
    </w:lvl>
    <w:lvl w:ilvl="3">
      <w:start w:val="1"/>
      <w:numFmt w:val="upperLetter"/>
      <w:lvlText w:val="%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02A533BF"/>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4" w15:restartNumberingAfterBreak="0">
    <w:nsid w:val="0CAF51CC"/>
    <w:multiLevelType w:val="multilevel"/>
    <w:tmpl w:val="969C6680"/>
    <w:lvl w:ilvl="0">
      <w:start w:val="1"/>
      <w:numFmt w:val="decimal"/>
      <w:lvlText w:val="%1."/>
      <w:lvlJc w:val="left"/>
      <w:pPr>
        <w:ind w:left="420" w:hanging="420"/>
      </w:pPr>
      <w:rPr>
        <w:rFonts w:hint="default"/>
        <w:b w:val="0"/>
      </w:rPr>
    </w:lvl>
    <w:lvl w:ilvl="1">
      <w:start w:val="1"/>
      <w:numFmt w:val="decimal"/>
      <w:isLgl/>
      <w:lvlText w:val="%1.%2"/>
      <w:lvlJc w:val="left"/>
      <w:pPr>
        <w:ind w:left="785" w:hanging="360"/>
      </w:pPr>
      <w:rPr>
        <w:rFonts w:hint="default"/>
      </w:rPr>
    </w:lvl>
    <w:lvl w:ilvl="2">
      <w:start w:val="1"/>
      <w:numFmt w:val="decimal"/>
      <w:lvlText w:val="3.%3"/>
      <w:lvlJc w:val="left"/>
      <w:pPr>
        <w:ind w:left="1570" w:hanging="720"/>
      </w:pPr>
      <w:rPr>
        <w:rFonts w:ascii="PMingLiU" w:eastAsia="PMingLiU" w:hAnsi="PMingLiU" w:hint="eastAsia"/>
        <w:sz w:val="28"/>
        <w:szCs w:val="28"/>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0FB260E8"/>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6" w15:restartNumberingAfterBreak="0">
    <w:nsid w:val="1ED63138"/>
    <w:multiLevelType w:val="hybridMultilevel"/>
    <w:tmpl w:val="53BA6A9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22071"/>
    <w:multiLevelType w:val="multilevel"/>
    <w:tmpl w:val="26722071"/>
    <w:lvl w:ilvl="0">
      <w:numFmt w:val="bullet"/>
      <w:lvlText w:val="-"/>
      <w:lvlJc w:val="left"/>
      <w:pPr>
        <w:ind w:left="420" w:hanging="420"/>
      </w:pPr>
      <w:rPr>
        <w:rFonts w:ascii="Times New Roman" w:eastAsia="DengXian"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2D9A1EDA"/>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9" w15:restartNumberingAfterBreak="0">
    <w:nsid w:val="2DC23007"/>
    <w:multiLevelType w:val="hybridMultilevel"/>
    <w:tmpl w:val="551A38D2"/>
    <w:lvl w:ilvl="0" w:tplc="3DDEF726">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63446"/>
    <w:multiLevelType w:val="multilevel"/>
    <w:tmpl w:val="3ADEDA60"/>
    <w:lvl w:ilvl="0">
      <w:start w:val="2"/>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300B1E"/>
    <w:multiLevelType w:val="hybridMultilevel"/>
    <w:tmpl w:val="7B8E5EF2"/>
    <w:lvl w:ilvl="0" w:tplc="FFFFFFFF">
      <w:start w:val="1"/>
      <w:numFmt w:val="decimal"/>
      <w:lvlText w:val="%1."/>
      <w:lvlJc w:val="left"/>
      <w:pPr>
        <w:tabs>
          <w:tab w:val="num" w:pos="1920"/>
        </w:tabs>
        <w:ind w:left="1920" w:hanging="660"/>
      </w:pPr>
      <w:rPr>
        <w:rFonts w:hint="default"/>
      </w:rPr>
    </w:lvl>
    <w:lvl w:ilvl="1" w:tplc="FFFFFFFF">
      <w:start w:val="1"/>
      <w:numFmt w:val="lowerLetter"/>
      <w:lvlText w:val="(%2)"/>
      <w:lvlJc w:val="left"/>
      <w:pPr>
        <w:tabs>
          <w:tab w:val="num" w:pos="2400"/>
        </w:tabs>
        <w:ind w:left="2400" w:hanging="660"/>
      </w:pPr>
      <w:rPr>
        <w:rFonts w:hint="default"/>
      </w:rPr>
    </w:lvl>
    <w:lvl w:ilvl="2" w:tplc="FFFFFFFF">
      <w:start w:val="1"/>
      <w:numFmt w:val="bullet"/>
      <w:lvlText w:val=""/>
      <w:lvlJc w:val="left"/>
      <w:pPr>
        <w:tabs>
          <w:tab w:val="num" w:pos="2580"/>
        </w:tabs>
        <w:ind w:left="2580" w:hanging="360"/>
      </w:pPr>
      <w:rPr>
        <w:rFonts w:ascii="Wingdings" w:eastAsia="PMingLiU" w:hAnsi="Wingdings" w:cs="Times New Roman" w:hint="default"/>
      </w:rPr>
    </w:lvl>
    <w:lvl w:ilvl="3" w:tplc="FFFFFFFF">
      <w:start w:val="1"/>
      <w:numFmt w:val="lowerLetter"/>
      <w:lvlText w:val="%4)"/>
      <w:lvlJc w:val="left"/>
      <w:pPr>
        <w:tabs>
          <w:tab w:val="num" w:pos="3360"/>
        </w:tabs>
        <w:ind w:left="3360" w:hanging="660"/>
      </w:pPr>
      <w:rPr>
        <w:rFonts w:hint="default"/>
      </w:rPr>
    </w:lvl>
    <w:lvl w:ilvl="4" w:tplc="FFFFFFFF" w:tentative="1">
      <w:start w:val="1"/>
      <w:numFmt w:val="ideographTraditional"/>
      <w:lvlText w:val="%5、"/>
      <w:lvlJc w:val="left"/>
      <w:pPr>
        <w:tabs>
          <w:tab w:val="num" w:pos="3660"/>
        </w:tabs>
        <w:ind w:left="3660" w:hanging="480"/>
      </w:pPr>
    </w:lvl>
    <w:lvl w:ilvl="5" w:tplc="FFFFFFFF" w:tentative="1">
      <w:start w:val="1"/>
      <w:numFmt w:val="lowerRoman"/>
      <w:lvlText w:val="%6."/>
      <w:lvlJc w:val="right"/>
      <w:pPr>
        <w:tabs>
          <w:tab w:val="num" w:pos="4140"/>
        </w:tabs>
        <w:ind w:left="4140" w:hanging="480"/>
      </w:pPr>
    </w:lvl>
    <w:lvl w:ilvl="6" w:tplc="FFFFFFFF" w:tentative="1">
      <w:start w:val="1"/>
      <w:numFmt w:val="decimal"/>
      <w:lvlText w:val="%7."/>
      <w:lvlJc w:val="left"/>
      <w:pPr>
        <w:tabs>
          <w:tab w:val="num" w:pos="4620"/>
        </w:tabs>
        <w:ind w:left="4620" w:hanging="480"/>
      </w:pPr>
    </w:lvl>
    <w:lvl w:ilvl="7" w:tplc="FFFFFFFF" w:tentative="1">
      <w:start w:val="1"/>
      <w:numFmt w:val="ideographTraditional"/>
      <w:lvlText w:val="%8、"/>
      <w:lvlJc w:val="left"/>
      <w:pPr>
        <w:tabs>
          <w:tab w:val="num" w:pos="5100"/>
        </w:tabs>
        <w:ind w:left="5100" w:hanging="480"/>
      </w:pPr>
    </w:lvl>
    <w:lvl w:ilvl="8" w:tplc="FFFFFFFF" w:tentative="1">
      <w:start w:val="1"/>
      <w:numFmt w:val="lowerRoman"/>
      <w:lvlText w:val="%9."/>
      <w:lvlJc w:val="right"/>
      <w:pPr>
        <w:tabs>
          <w:tab w:val="num" w:pos="5580"/>
        </w:tabs>
        <w:ind w:left="5580" w:hanging="480"/>
      </w:pPr>
    </w:lvl>
  </w:abstractNum>
  <w:abstractNum w:abstractNumId="12" w15:restartNumberingAfterBreak="0">
    <w:nsid w:val="448744E9"/>
    <w:multiLevelType w:val="hybridMultilevel"/>
    <w:tmpl w:val="12F46C1C"/>
    <w:lvl w:ilvl="0" w:tplc="40380D78">
      <w:start w:val="1"/>
      <w:numFmt w:val="decimal"/>
      <w:lvlText w:val="%1."/>
      <w:lvlJc w:val="left"/>
      <w:pPr>
        <w:ind w:left="1316" w:hanging="360"/>
      </w:pPr>
      <w:rPr>
        <w:rFonts w:ascii="PMingLiU" w:eastAsia="SimSun" w:hAnsi="PMingLiU"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3" w15:restartNumberingAfterBreak="0">
    <w:nsid w:val="48871E77"/>
    <w:multiLevelType w:val="multilevel"/>
    <w:tmpl w:val="59A0A86E"/>
    <w:lvl w:ilvl="0">
      <w:start w:val="1"/>
      <w:numFmt w:val="decimal"/>
      <w:lvlText w:val="%1."/>
      <w:lvlJc w:val="left"/>
      <w:pPr>
        <w:ind w:left="420" w:hanging="420"/>
      </w:pPr>
      <w:rPr>
        <w:rFonts w:hint="default"/>
        <w:b w:val="0"/>
        <w:bCs/>
      </w:rPr>
    </w:lvl>
    <w:lvl w:ilvl="1">
      <w:start w:val="1"/>
      <w:numFmt w:val="decimal"/>
      <w:isLgl/>
      <w:lvlText w:val="%1.%2"/>
      <w:lvlJc w:val="left"/>
      <w:pPr>
        <w:ind w:left="785" w:hanging="360"/>
      </w:pPr>
      <w:rPr>
        <w:rFonts w:hint="default"/>
      </w:rPr>
    </w:lvl>
    <w:lvl w:ilvl="2">
      <w:start w:val="1"/>
      <w:numFmt w:val="decimal"/>
      <w:lvlText w:val="3.%3"/>
      <w:lvlJc w:val="left"/>
      <w:pPr>
        <w:ind w:left="1570" w:hanging="720"/>
      </w:pPr>
      <w:rPr>
        <w:rFonts w:ascii="PMingLiU" w:eastAsia="PMingLiU" w:hAnsi="PMingLiU" w:hint="eastAsia"/>
        <w:sz w:val="28"/>
        <w:szCs w:val="28"/>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4892524A"/>
    <w:multiLevelType w:val="multilevel"/>
    <w:tmpl w:val="11AA1D0A"/>
    <w:lvl w:ilvl="0">
      <w:start w:val="3"/>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decimal"/>
      <w:lvlText w:val="%1.%2.%3"/>
      <w:lvlJc w:val="left"/>
      <w:pPr>
        <w:ind w:left="720" w:hanging="720"/>
      </w:pPr>
      <w:rPr>
        <w:rFonts w:eastAsia="PMingLiU" w:hint="default"/>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800" w:hanging="180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2160" w:hanging="2160"/>
      </w:pPr>
      <w:rPr>
        <w:rFonts w:eastAsia="PMingLiU" w:hint="default"/>
      </w:rPr>
    </w:lvl>
  </w:abstractNum>
  <w:abstractNum w:abstractNumId="15" w15:restartNumberingAfterBreak="0">
    <w:nsid w:val="4DD779A4"/>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6" w15:restartNumberingAfterBreak="0">
    <w:nsid w:val="4EE8668C"/>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7" w15:restartNumberingAfterBreak="0">
    <w:nsid w:val="50367C3C"/>
    <w:multiLevelType w:val="hybridMultilevel"/>
    <w:tmpl w:val="7AD6E9F6"/>
    <w:lvl w:ilvl="0" w:tplc="F45630AC">
      <w:start w:val="1"/>
      <w:numFmt w:val="taiwaneseCountingThousand"/>
      <w:lvlText w:val="(%1)"/>
      <w:lvlJc w:val="left"/>
      <w:pPr>
        <w:ind w:left="674" w:hanging="390"/>
      </w:pPr>
      <w:rPr>
        <w:rFonts w:hint="default"/>
      </w:rPr>
    </w:lvl>
    <w:lvl w:ilvl="1" w:tplc="162E42D6">
      <w:start w:val="1"/>
      <w:numFmt w:val="decimal"/>
      <w:lvlText w:val="%2."/>
      <w:lvlJc w:val="left"/>
      <w:pPr>
        <w:ind w:left="1211" w:hanging="360"/>
      </w:pPr>
      <w:rPr>
        <w:rFonts w:hint="default"/>
      </w:r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8" w15:restartNumberingAfterBreak="0">
    <w:nsid w:val="50C7187A"/>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9" w15:restartNumberingAfterBreak="0">
    <w:nsid w:val="51185431"/>
    <w:multiLevelType w:val="hybridMultilevel"/>
    <w:tmpl w:val="7574470C"/>
    <w:lvl w:ilvl="0" w:tplc="F12E1ED0">
      <w:start w:val="3"/>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365140"/>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1" w15:restartNumberingAfterBreak="0">
    <w:nsid w:val="60D16B70"/>
    <w:multiLevelType w:val="multilevel"/>
    <w:tmpl w:val="C7022116"/>
    <w:lvl w:ilvl="0">
      <w:start w:val="1"/>
      <w:numFmt w:val="decimal"/>
      <w:lvlText w:val="%1."/>
      <w:lvlJc w:val="left"/>
      <w:pPr>
        <w:ind w:left="1316" w:hanging="360"/>
      </w:pPr>
      <w:rPr>
        <w:rFonts w:ascii="PMingLiU" w:hAnsi="PMingLiU" w:hint="default"/>
        <w:color w:val="auto"/>
      </w:rPr>
    </w:lvl>
    <w:lvl w:ilvl="1">
      <w:start w:val="3"/>
      <w:numFmt w:val="decimal"/>
      <w:isLgl/>
      <w:lvlText w:val="%1.%2"/>
      <w:lvlJc w:val="left"/>
      <w:pPr>
        <w:ind w:left="1316" w:hanging="360"/>
      </w:pPr>
      <w:rPr>
        <w:rFonts w:eastAsia="PMingLiU" w:hint="default"/>
        <w:color w:val="auto"/>
      </w:rPr>
    </w:lvl>
    <w:lvl w:ilvl="2">
      <w:start w:val="1"/>
      <w:numFmt w:val="decimal"/>
      <w:isLgl/>
      <w:lvlText w:val="%1.%2.%3"/>
      <w:lvlJc w:val="left"/>
      <w:pPr>
        <w:ind w:left="1676" w:hanging="720"/>
      </w:pPr>
      <w:rPr>
        <w:rFonts w:eastAsia="PMingLiU" w:hint="default"/>
        <w:color w:val="auto"/>
      </w:rPr>
    </w:lvl>
    <w:lvl w:ilvl="3">
      <w:start w:val="1"/>
      <w:numFmt w:val="decimal"/>
      <w:isLgl/>
      <w:lvlText w:val="%1.%2.%3.%4"/>
      <w:lvlJc w:val="left"/>
      <w:pPr>
        <w:ind w:left="1676" w:hanging="720"/>
      </w:pPr>
      <w:rPr>
        <w:rFonts w:eastAsia="PMingLiU" w:hint="default"/>
        <w:color w:val="auto"/>
      </w:rPr>
    </w:lvl>
    <w:lvl w:ilvl="4">
      <w:start w:val="1"/>
      <w:numFmt w:val="decimal"/>
      <w:isLgl/>
      <w:lvlText w:val="%1.%2.%3.%4.%5"/>
      <w:lvlJc w:val="left"/>
      <w:pPr>
        <w:ind w:left="2036" w:hanging="1080"/>
      </w:pPr>
      <w:rPr>
        <w:rFonts w:eastAsia="PMingLiU" w:hint="default"/>
        <w:color w:val="auto"/>
      </w:rPr>
    </w:lvl>
    <w:lvl w:ilvl="5">
      <w:start w:val="1"/>
      <w:numFmt w:val="decimal"/>
      <w:isLgl/>
      <w:lvlText w:val="%1.%2.%3.%4.%5.%6"/>
      <w:lvlJc w:val="left"/>
      <w:pPr>
        <w:ind w:left="2036" w:hanging="1080"/>
      </w:pPr>
      <w:rPr>
        <w:rFonts w:eastAsia="PMingLiU" w:hint="default"/>
        <w:color w:val="auto"/>
      </w:rPr>
    </w:lvl>
    <w:lvl w:ilvl="6">
      <w:start w:val="1"/>
      <w:numFmt w:val="decimal"/>
      <w:isLgl/>
      <w:lvlText w:val="%1.%2.%3.%4.%5.%6.%7"/>
      <w:lvlJc w:val="left"/>
      <w:pPr>
        <w:ind w:left="2396" w:hanging="1440"/>
      </w:pPr>
      <w:rPr>
        <w:rFonts w:eastAsia="PMingLiU" w:hint="default"/>
        <w:color w:val="auto"/>
      </w:rPr>
    </w:lvl>
    <w:lvl w:ilvl="7">
      <w:start w:val="1"/>
      <w:numFmt w:val="decimal"/>
      <w:isLgl/>
      <w:lvlText w:val="%1.%2.%3.%4.%5.%6.%7.%8"/>
      <w:lvlJc w:val="left"/>
      <w:pPr>
        <w:ind w:left="2396" w:hanging="1440"/>
      </w:pPr>
      <w:rPr>
        <w:rFonts w:eastAsia="PMingLiU" w:hint="default"/>
        <w:color w:val="auto"/>
      </w:rPr>
    </w:lvl>
    <w:lvl w:ilvl="8">
      <w:start w:val="1"/>
      <w:numFmt w:val="decimal"/>
      <w:isLgl/>
      <w:lvlText w:val="%1.%2.%3.%4.%5.%6.%7.%8.%9"/>
      <w:lvlJc w:val="left"/>
      <w:pPr>
        <w:ind w:left="2756" w:hanging="1800"/>
      </w:pPr>
      <w:rPr>
        <w:rFonts w:eastAsia="PMingLiU" w:hint="default"/>
        <w:color w:val="auto"/>
      </w:rPr>
    </w:lvl>
  </w:abstractNum>
  <w:abstractNum w:abstractNumId="22" w15:restartNumberingAfterBreak="0">
    <w:nsid w:val="6A563744"/>
    <w:multiLevelType w:val="multilevel"/>
    <w:tmpl w:val="55AAE3B8"/>
    <w:lvl w:ilvl="0">
      <w:start w:val="1"/>
      <w:numFmt w:val="decimal"/>
      <w:pStyle w:val="Heading1"/>
      <w:lvlText w:val="%1."/>
      <w:lvlJc w:val="left"/>
      <w:pPr>
        <w:tabs>
          <w:tab w:val="num" w:pos="425"/>
        </w:tabs>
        <w:ind w:left="425" w:hanging="425"/>
      </w:pPr>
      <w:rPr>
        <w:rFonts w:hint="eastAsia"/>
      </w:rPr>
    </w:lvl>
    <w:lvl w:ilvl="1">
      <w:start w:val="1"/>
      <w:numFmt w:val="decimal"/>
      <w:pStyle w:val="Heading2"/>
      <w:lvlText w:val="%1.%2."/>
      <w:lvlJc w:val="left"/>
      <w:pPr>
        <w:tabs>
          <w:tab w:val="num" w:pos="851"/>
        </w:tabs>
        <w:ind w:left="851" w:hanging="851"/>
      </w:pPr>
      <w:rPr>
        <w:rFonts w:hint="eastAsia"/>
        <w:color w:val="FF0000"/>
      </w:rPr>
    </w:lvl>
    <w:lvl w:ilvl="2">
      <w:start w:val="1"/>
      <w:numFmt w:val="decimal"/>
      <w:pStyle w:val="Heading3"/>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6E3D7AED"/>
    <w:multiLevelType w:val="hybridMultilevel"/>
    <w:tmpl w:val="77B6EF78"/>
    <w:lvl w:ilvl="0" w:tplc="178A6F18">
      <w:start w:val="3"/>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7B5D49"/>
    <w:multiLevelType w:val="hybridMultilevel"/>
    <w:tmpl w:val="8C7C109C"/>
    <w:lvl w:ilvl="0" w:tplc="3DDEF726">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9605BD"/>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6" w15:restartNumberingAfterBreak="0">
    <w:nsid w:val="776C42CA"/>
    <w:multiLevelType w:val="multilevel"/>
    <w:tmpl w:val="776C42CA"/>
    <w:lvl w:ilvl="0">
      <w:numFmt w:val="bullet"/>
      <w:lvlText w:val="-"/>
      <w:lvlJc w:val="left"/>
      <w:pPr>
        <w:ind w:left="420" w:hanging="420"/>
      </w:pPr>
      <w:rPr>
        <w:rFonts w:ascii="Times New Roman" w:eastAsia="DengXian"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15:restartNumberingAfterBreak="0">
    <w:nsid w:val="78290299"/>
    <w:multiLevelType w:val="hybridMultilevel"/>
    <w:tmpl w:val="A00C7FA4"/>
    <w:lvl w:ilvl="0" w:tplc="3DF42678">
      <w:start w:val="4"/>
      <w:numFmt w:val="decimal"/>
      <w:lvlText w:val="%1."/>
      <w:lvlJc w:val="left"/>
      <w:pPr>
        <w:ind w:left="720" w:hanging="360"/>
      </w:pPr>
      <w:rPr>
        <w:rFonts w:ascii="SimSun" w:eastAsia="SimSun" w:hAnsi="SimSu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4501266">
    <w:abstractNumId w:val="22"/>
  </w:num>
  <w:num w:numId="2" w16cid:durableId="1925647627">
    <w:abstractNumId w:val="17"/>
  </w:num>
  <w:num w:numId="3" w16cid:durableId="2108694227">
    <w:abstractNumId w:val="21"/>
  </w:num>
  <w:num w:numId="4" w16cid:durableId="1885287245">
    <w:abstractNumId w:val="12"/>
  </w:num>
  <w:num w:numId="5" w16cid:durableId="193546537">
    <w:abstractNumId w:val="5"/>
  </w:num>
  <w:num w:numId="6" w16cid:durableId="1444307438">
    <w:abstractNumId w:val="8"/>
  </w:num>
  <w:num w:numId="7" w16cid:durableId="1246845633">
    <w:abstractNumId w:val="15"/>
  </w:num>
  <w:num w:numId="8" w16cid:durableId="703286029">
    <w:abstractNumId w:val="16"/>
  </w:num>
  <w:num w:numId="9" w16cid:durableId="461584520">
    <w:abstractNumId w:val="20"/>
  </w:num>
  <w:num w:numId="10" w16cid:durableId="1889487261">
    <w:abstractNumId w:val="18"/>
  </w:num>
  <w:num w:numId="11" w16cid:durableId="1568491351">
    <w:abstractNumId w:val="3"/>
  </w:num>
  <w:num w:numId="12" w16cid:durableId="353533611">
    <w:abstractNumId w:val="25"/>
  </w:num>
  <w:num w:numId="13" w16cid:durableId="1275138177">
    <w:abstractNumId w:val="11"/>
  </w:num>
  <w:num w:numId="14" w16cid:durableId="131531193">
    <w:abstractNumId w:val="0"/>
  </w:num>
  <w:num w:numId="15" w16cid:durableId="1412656121">
    <w:abstractNumId w:val="2"/>
  </w:num>
  <w:num w:numId="16" w16cid:durableId="1434931468">
    <w:abstractNumId w:val="23"/>
  </w:num>
  <w:num w:numId="17" w16cid:durableId="319315863">
    <w:abstractNumId w:val="19"/>
  </w:num>
  <w:num w:numId="18" w16cid:durableId="1478768521">
    <w:abstractNumId w:val="1"/>
  </w:num>
  <w:num w:numId="19" w16cid:durableId="1749229263">
    <w:abstractNumId w:val="13"/>
  </w:num>
  <w:num w:numId="20" w16cid:durableId="1375419946">
    <w:abstractNumId w:val="24"/>
  </w:num>
  <w:num w:numId="21" w16cid:durableId="697701027">
    <w:abstractNumId w:val="4"/>
  </w:num>
  <w:num w:numId="22" w16cid:durableId="1059596933">
    <w:abstractNumId w:val="10"/>
  </w:num>
  <w:num w:numId="23" w16cid:durableId="1544904808">
    <w:abstractNumId w:val="6"/>
  </w:num>
  <w:num w:numId="24" w16cid:durableId="305470602">
    <w:abstractNumId w:val="14"/>
  </w:num>
  <w:num w:numId="25" w16cid:durableId="1795757620">
    <w:abstractNumId w:val="9"/>
  </w:num>
  <w:num w:numId="26" w16cid:durableId="1645086268">
    <w:abstractNumId w:val="27"/>
  </w:num>
  <w:num w:numId="27" w16cid:durableId="106002268">
    <w:abstractNumId w:val="26"/>
  </w:num>
  <w:num w:numId="28" w16cid:durableId="169406970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F57"/>
    <w:rsid w:val="00007D15"/>
    <w:rsid w:val="00017B8B"/>
    <w:rsid w:val="00027F57"/>
    <w:rsid w:val="0004246D"/>
    <w:rsid w:val="00080E01"/>
    <w:rsid w:val="000F6BA7"/>
    <w:rsid w:val="000F74BC"/>
    <w:rsid w:val="0016464B"/>
    <w:rsid w:val="001A071E"/>
    <w:rsid w:val="001A7E3C"/>
    <w:rsid w:val="001B05B8"/>
    <w:rsid w:val="001D1B2A"/>
    <w:rsid w:val="00220BB0"/>
    <w:rsid w:val="00255A3A"/>
    <w:rsid w:val="00264963"/>
    <w:rsid w:val="00286678"/>
    <w:rsid w:val="002B0B31"/>
    <w:rsid w:val="002C1E65"/>
    <w:rsid w:val="002D45F3"/>
    <w:rsid w:val="002D52F9"/>
    <w:rsid w:val="003229AF"/>
    <w:rsid w:val="003A2554"/>
    <w:rsid w:val="003B4694"/>
    <w:rsid w:val="003D1316"/>
    <w:rsid w:val="003E55DA"/>
    <w:rsid w:val="00410F51"/>
    <w:rsid w:val="00416621"/>
    <w:rsid w:val="0045013A"/>
    <w:rsid w:val="00464A96"/>
    <w:rsid w:val="00487232"/>
    <w:rsid w:val="004A35B3"/>
    <w:rsid w:val="004C4A14"/>
    <w:rsid w:val="00503019"/>
    <w:rsid w:val="00537CA4"/>
    <w:rsid w:val="00540588"/>
    <w:rsid w:val="00544B88"/>
    <w:rsid w:val="00583584"/>
    <w:rsid w:val="005902CD"/>
    <w:rsid w:val="00591114"/>
    <w:rsid w:val="00615068"/>
    <w:rsid w:val="00645056"/>
    <w:rsid w:val="006A1E1F"/>
    <w:rsid w:val="006B0ED5"/>
    <w:rsid w:val="006C2C5F"/>
    <w:rsid w:val="00746CAA"/>
    <w:rsid w:val="007E2AED"/>
    <w:rsid w:val="007F27F7"/>
    <w:rsid w:val="0080514C"/>
    <w:rsid w:val="00832404"/>
    <w:rsid w:val="0084440D"/>
    <w:rsid w:val="00863D2E"/>
    <w:rsid w:val="00867A8E"/>
    <w:rsid w:val="00893744"/>
    <w:rsid w:val="00894DF8"/>
    <w:rsid w:val="008B5B68"/>
    <w:rsid w:val="008F188A"/>
    <w:rsid w:val="00903B53"/>
    <w:rsid w:val="00950BEF"/>
    <w:rsid w:val="009537C5"/>
    <w:rsid w:val="009A5E3C"/>
    <w:rsid w:val="009A696F"/>
    <w:rsid w:val="009C3894"/>
    <w:rsid w:val="00A06368"/>
    <w:rsid w:val="00A42BA1"/>
    <w:rsid w:val="00A63253"/>
    <w:rsid w:val="00A8276F"/>
    <w:rsid w:val="00AB553C"/>
    <w:rsid w:val="00B27684"/>
    <w:rsid w:val="00B9052A"/>
    <w:rsid w:val="00BB6A86"/>
    <w:rsid w:val="00BF393E"/>
    <w:rsid w:val="00C31172"/>
    <w:rsid w:val="00C31D53"/>
    <w:rsid w:val="00D073B4"/>
    <w:rsid w:val="00D145FE"/>
    <w:rsid w:val="00D36D8E"/>
    <w:rsid w:val="00D6504E"/>
    <w:rsid w:val="00D667B0"/>
    <w:rsid w:val="00D85EEB"/>
    <w:rsid w:val="00DB2436"/>
    <w:rsid w:val="00DF1590"/>
    <w:rsid w:val="00E20A26"/>
    <w:rsid w:val="00E539BD"/>
    <w:rsid w:val="00E54125"/>
    <w:rsid w:val="00ED3C87"/>
    <w:rsid w:val="00EF06BF"/>
    <w:rsid w:val="00F0269A"/>
    <w:rsid w:val="00F04299"/>
    <w:rsid w:val="00F34A44"/>
    <w:rsid w:val="00F41599"/>
    <w:rsid w:val="00F81853"/>
    <w:rsid w:val="00FA309C"/>
    <w:rsid w:val="00FE2B56"/>
    <w:rsid w:val="00FF18D7"/>
    <w:rsid w:val="00FF407D"/>
    <w:rsid w:val="00FF7D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36AAB"/>
  <w15:docId w15:val="{A41FC47F-4B0C-458D-AD39-83584E027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Normal"/>
    <w:next w:val="Normal"/>
    <w:link w:val="Heading1Char"/>
    <w:qFormat/>
    <w:rsid w:val="00C31172"/>
    <w:pPr>
      <w:keepNext/>
      <w:numPr>
        <w:numId w:val="1"/>
      </w:numPr>
      <w:spacing w:afterLines="100" w:after="100"/>
      <w:outlineLvl w:val="0"/>
    </w:pPr>
    <w:rPr>
      <w:rFonts w:ascii="Arial" w:eastAsia="PMingLiU" w:hAnsi="Arial" w:cs="Times New Roman"/>
      <w:b/>
      <w:bCs/>
      <w:szCs w:val="24"/>
      <w:u w:val="single"/>
    </w:rPr>
  </w:style>
  <w:style w:type="paragraph" w:styleId="Heading2">
    <w:name w:val="heading 2"/>
    <w:basedOn w:val="Normal"/>
    <w:next w:val="Normal"/>
    <w:link w:val="Heading2Char"/>
    <w:qFormat/>
    <w:rsid w:val="00C31172"/>
    <w:pPr>
      <w:keepNext/>
      <w:numPr>
        <w:ilvl w:val="1"/>
        <w:numId w:val="1"/>
      </w:numPr>
      <w:spacing w:afterLines="100" w:after="100"/>
      <w:outlineLvl w:val="1"/>
    </w:pPr>
    <w:rPr>
      <w:rFonts w:ascii="Arial" w:eastAsia="PMingLiU" w:hAnsi="Arial" w:cs="Times New Roman"/>
      <w:b/>
      <w:bCs/>
      <w:szCs w:val="48"/>
    </w:rPr>
  </w:style>
  <w:style w:type="paragraph" w:styleId="Heading3">
    <w:name w:val="heading 3"/>
    <w:basedOn w:val="Normal"/>
    <w:next w:val="Normal"/>
    <w:link w:val="Heading3Char"/>
    <w:qFormat/>
    <w:rsid w:val="00C31172"/>
    <w:pPr>
      <w:keepNext/>
      <w:numPr>
        <w:ilvl w:val="2"/>
        <w:numId w:val="1"/>
      </w:numPr>
      <w:spacing w:afterLines="100" w:after="100"/>
      <w:jc w:val="both"/>
      <w:outlineLvl w:val="2"/>
    </w:pPr>
    <w:rPr>
      <w:rFonts w:ascii="Arial" w:eastAsia="PMingLiU" w:hAnsi="Arial" w:cs="Times New Roman"/>
      <w:snapToGrid w:val="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1B2A"/>
    <w:pPr>
      <w:tabs>
        <w:tab w:val="center" w:pos="4153"/>
        <w:tab w:val="right" w:pos="8306"/>
      </w:tabs>
      <w:snapToGrid w:val="0"/>
    </w:pPr>
    <w:rPr>
      <w:sz w:val="20"/>
      <w:szCs w:val="20"/>
    </w:rPr>
  </w:style>
  <w:style w:type="character" w:customStyle="1" w:styleId="HeaderChar">
    <w:name w:val="Header Char"/>
    <w:basedOn w:val="DefaultParagraphFont"/>
    <w:link w:val="Header"/>
    <w:rsid w:val="001D1B2A"/>
    <w:rPr>
      <w:sz w:val="20"/>
      <w:szCs w:val="20"/>
    </w:rPr>
  </w:style>
  <w:style w:type="paragraph" w:styleId="Footer">
    <w:name w:val="footer"/>
    <w:basedOn w:val="Normal"/>
    <w:link w:val="FooterChar"/>
    <w:unhideWhenUsed/>
    <w:rsid w:val="001D1B2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1D1B2A"/>
    <w:rPr>
      <w:sz w:val="20"/>
      <w:szCs w:val="20"/>
    </w:rPr>
  </w:style>
  <w:style w:type="paragraph" w:styleId="NormalIndent">
    <w:name w:val="Normal Indent"/>
    <w:basedOn w:val="Normal"/>
    <w:rsid w:val="008F188A"/>
    <w:pPr>
      <w:spacing w:after="240"/>
      <w:ind w:left="480"/>
      <w:jc w:val="both"/>
    </w:pPr>
    <w:rPr>
      <w:rFonts w:ascii="Times New Roman" w:eastAsia="PMingLiU" w:hAnsi="Times New Roman" w:cs="Times New Roman"/>
      <w:szCs w:val="20"/>
      <w:lang w:val="en-GB"/>
    </w:rPr>
  </w:style>
  <w:style w:type="character" w:customStyle="1" w:styleId="shorttext">
    <w:name w:val="short_text"/>
    <w:basedOn w:val="DefaultParagraphFont"/>
    <w:rsid w:val="008F188A"/>
  </w:style>
  <w:style w:type="paragraph" w:styleId="BalloonText">
    <w:name w:val="Balloon Text"/>
    <w:basedOn w:val="Normal"/>
    <w:link w:val="BalloonTextChar"/>
    <w:semiHidden/>
    <w:unhideWhenUsed/>
    <w:rsid w:val="008F188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F188A"/>
    <w:rPr>
      <w:rFonts w:asciiTheme="majorHAnsi" w:eastAsiaTheme="majorEastAsia" w:hAnsiTheme="majorHAnsi" w:cstheme="majorBidi"/>
      <w:sz w:val="18"/>
      <w:szCs w:val="18"/>
    </w:rPr>
  </w:style>
  <w:style w:type="character" w:customStyle="1" w:styleId="Heading1Char">
    <w:name w:val="Heading 1 Char"/>
    <w:basedOn w:val="DefaultParagraphFont"/>
    <w:link w:val="Heading1"/>
    <w:rsid w:val="00C31172"/>
    <w:rPr>
      <w:rFonts w:ascii="Arial" w:eastAsia="PMingLiU" w:hAnsi="Arial" w:cs="Times New Roman"/>
      <w:b/>
      <w:bCs/>
      <w:szCs w:val="24"/>
      <w:u w:val="single"/>
    </w:rPr>
  </w:style>
  <w:style w:type="character" w:customStyle="1" w:styleId="Heading2Char">
    <w:name w:val="Heading 2 Char"/>
    <w:basedOn w:val="DefaultParagraphFont"/>
    <w:link w:val="Heading2"/>
    <w:rsid w:val="00C31172"/>
    <w:rPr>
      <w:rFonts w:ascii="Arial" w:eastAsia="PMingLiU" w:hAnsi="Arial" w:cs="Times New Roman"/>
      <w:b/>
      <w:bCs/>
      <w:szCs w:val="48"/>
    </w:rPr>
  </w:style>
  <w:style w:type="character" w:customStyle="1" w:styleId="Heading3Char">
    <w:name w:val="Heading 3 Char"/>
    <w:basedOn w:val="DefaultParagraphFont"/>
    <w:link w:val="Heading3"/>
    <w:rsid w:val="00C31172"/>
    <w:rPr>
      <w:rFonts w:ascii="Arial" w:eastAsia="PMingLiU" w:hAnsi="Arial" w:cs="Times New Roman"/>
      <w:snapToGrid w:val="0"/>
      <w:kern w:val="0"/>
      <w:szCs w:val="20"/>
      <w:lang w:val="en-GB" w:eastAsia="en-US"/>
    </w:rPr>
  </w:style>
  <w:style w:type="paragraph" w:styleId="BodyTextIndent">
    <w:name w:val="Body Text Indent"/>
    <w:basedOn w:val="Normal"/>
    <w:link w:val="BodyTextIndentChar"/>
    <w:rsid w:val="00C31172"/>
    <w:pPr>
      <w:widowControl/>
      <w:ind w:left="1440"/>
    </w:pPr>
    <w:rPr>
      <w:rFonts w:ascii="Times New Roman" w:eastAsia="PMingLiU" w:hAnsi="Times New Roman" w:cs="Times New Roman"/>
      <w:kern w:val="0"/>
      <w:szCs w:val="20"/>
    </w:rPr>
  </w:style>
  <w:style w:type="character" w:customStyle="1" w:styleId="BodyTextIndentChar">
    <w:name w:val="Body Text Indent Char"/>
    <w:basedOn w:val="DefaultParagraphFont"/>
    <w:link w:val="BodyTextIndent"/>
    <w:rsid w:val="00C31172"/>
    <w:rPr>
      <w:rFonts w:ascii="Times New Roman" w:eastAsia="PMingLiU" w:hAnsi="Times New Roman" w:cs="Times New Roman"/>
      <w:kern w:val="0"/>
      <w:szCs w:val="20"/>
    </w:rPr>
  </w:style>
  <w:style w:type="paragraph" w:styleId="TOC4">
    <w:name w:val="toc 4"/>
    <w:basedOn w:val="Normal"/>
    <w:next w:val="Normal"/>
    <w:autoRedefine/>
    <w:semiHidden/>
    <w:rsid w:val="00C31172"/>
    <w:pPr>
      <w:widowControl/>
      <w:tabs>
        <w:tab w:val="left" w:pos="1260"/>
      </w:tabs>
      <w:wordWrap w:val="0"/>
      <w:ind w:left="720" w:hanging="720"/>
      <w:jc w:val="right"/>
    </w:pPr>
    <w:rPr>
      <w:rFonts w:ascii="Arial" w:eastAsia="PMingLiU" w:hAnsi="Arial" w:cs="Arial"/>
      <w:i/>
      <w:kern w:val="0"/>
      <w:szCs w:val="20"/>
    </w:rPr>
  </w:style>
  <w:style w:type="character" w:styleId="PageNumber">
    <w:name w:val="page number"/>
    <w:basedOn w:val="DefaultParagraphFont"/>
    <w:rsid w:val="00C31172"/>
  </w:style>
  <w:style w:type="character" w:styleId="CommentReference">
    <w:name w:val="annotation reference"/>
    <w:semiHidden/>
    <w:rsid w:val="00C31172"/>
    <w:rPr>
      <w:sz w:val="18"/>
      <w:szCs w:val="18"/>
    </w:rPr>
  </w:style>
  <w:style w:type="paragraph" w:styleId="CommentText">
    <w:name w:val="annotation text"/>
    <w:basedOn w:val="Normal"/>
    <w:link w:val="CommentTextChar"/>
    <w:semiHidden/>
    <w:rsid w:val="00C31172"/>
    <w:pPr>
      <w:widowControl/>
    </w:pPr>
    <w:rPr>
      <w:rFonts w:ascii="Times New Roman" w:eastAsia="PMingLiU" w:hAnsi="Times New Roman" w:cs="Times New Roman"/>
      <w:kern w:val="0"/>
      <w:szCs w:val="20"/>
    </w:rPr>
  </w:style>
  <w:style w:type="character" w:customStyle="1" w:styleId="CommentTextChar">
    <w:name w:val="Comment Text Char"/>
    <w:basedOn w:val="DefaultParagraphFont"/>
    <w:link w:val="CommentText"/>
    <w:semiHidden/>
    <w:rsid w:val="00C31172"/>
    <w:rPr>
      <w:rFonts w:ascii="Times New Roman" w:eastAsia="PMingLiU" w:hAnsi="Times New Roman" w:cs="Times New Roman"/>
      <w:kern w:val="0"/>
      <w:szCs w:val="20"/>
    </w:rPr>
  </w:style>
  <w:style w:type="paragraph" w:styleId="CommentSubject">
    <w:name w:val="annotation subject"/>
    <w:basedOn w:val="CommentText"/>
    <w:next w:val="CommentText"/>
    <w:link w:val="CommentSubjectChar"/>
    <w:semiHidden/>
    <w:rsid w:val="00C31172"/>
    <w:rPr>
      <w:b/>
      <w:bCs/>
    </w:rPr>
  </w:style>
  <w:style w:type="character" w:customStyle="1" w:styleId="CommentSubjectChar">
    <w:name w:val="Comment Subject Char"/>
    <w:basedOn w:val="CommentTextChar"/>
    <w:link w:val="CommentSubject"/>
    <w:semiHidden/>
    <w:rsid w:val="00C31172"/>
    <w:rPr>
      <w:rFonts w:ascii="Times New Roman" w:eastAsia="PMingLiU" w:hAnsi="Times New Roman" w:cs="Times New Roman"/>
      <w:b/>
      <w:bCs/>
      <w:kern w:val="0"/>
      <w:szCs w:val="20"/>
    </w:rPr>
  </w:style>
  <w:style w:type="paragraph" w:styleId="FootnoteText">
    <w:name w:val="footnote text"/>
    <w:basedOn w:val="Normal"/>
    <w:link w:val="FootnoteTextChar"/>
    <w:semiHidden/>
    <w:rsid w:val="00C31172"/>
    <w:pPr>
      <w:widowControl/>
      <w:snapToGrid w:val="0"/>
    </w:pPr>
    <w:rPr>
      <w:rFonts w:ascii="Times New Roman" w:eastAsia="PMingLiU" w:hAnsi="Times New Roman" w:cs="Times New Roman"/>
      <w:kern w:val="0"/>
      <w:sz w:val="20"/>
      <w:szCs w:val="20"/>
    </w:rPr>
  </w:style>
  <w:style w:type="character" w:customStyle="1" w:styleId="FootnoteTextChar">
    <w:name w:val="Footnote Text Char"/>
    <w:basedOn w:val="DefaultParagraphFont"/>
    <w:link w:val="FootnoteText"/>
    <w:semiHidden/>
    <w:rsid w:val="00C31172"/>
    <w:rPr>
      <w:rFonts w:ascii="Times New Roman" w:eastAsia="PMingLiU" w:hAnsi="Times New Roman" w:cs="Times New Roman"/>
      <w:kern w:val="0"/>
      <w:sz w:val="20"/>
      <w:szCs w:val="20"/>
    </w:rPr>
  </w:style>
  <w:style w:type="character" w:styleId="FootnoteReference">
    <w:name w:val="footnote reference"/>
    <w:semiHidden/>
    <w:rsid w:val="00C31172"/>
    <w:rPr>
      <w:vertAlign w:val="superscript"/>
    </w:rPr>
  </w:style>
  <w:style w:type="table" w:styleId="TableGrid">
    <w:name w:val="Table Grid"/>
    <w:basedOn w:val="TableNormal"/>
    <w:rsid w:val="00C31172"/>
    <w:rPr>
      <w:rFonts w:ascii="Times New Roman" w:eastAsia="PMingLiU"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DB paragraph numbering,Bullets,Citation List,Figure_name,Graphic,Ha,Heading3,List Paragraph Char Char,List Paragraph1,List Paragraph1 Char Char,List Paragraph11,RMSI bulle Style,Resume Title,Table of contents numbered,heading 4,lp1,リスト段落"/>
    <w:basedOn w:val="Normal"/>
    <w:link w:val="ListParagraphChar"/>
    <w:uiPriority w:val="34"/>
    <w:qFormat/>
    <w:rsid w:val="00C31172"/>
    <w:pPr>
      <w:widowControl/>
      <w:ind w:leftChars="200" w:left="480"/>
    </w:pPr>
    <w:rPr>
      <w:rFonts w:ascii="Times New Roman" w:eastAsia="PMingLiU" w:hAnsi="Times New Roman" w:cs="Times New Roman"/>
      <w:kern w:val="0"/>
      <w:szCs w:val="20"/>
    </w:rPr>
  </w:style>
  <w:style w:type="paragraph" w:styleId="PlainText">
    <w:name w:val="Plain Text"/>
    <w:basedOn w:val="Normal"/>
    <w:link w:val="PlainTextChar"/>
    <w:rsid w:val="00C31172"/>
    <w:rPr>
      <w:rFonts w:ascii="MingLiU" w:eastAsia="MingLiU" w:hAnsi="Courier New" w:cs="Courier New"/>
      <w:szCs w:val="24"/>
    </w:rPr>
  </w:style>
  <w:style w:type="character" w:customStyle="1" w:styleId="PlainTextChar">
    <w:name w:val="Plain Text Char"/>
    <w:basedOn w:val="DefaultParagraphFont"/>
    <w:link w:val="PlainText"/>
    <w:rsid w:val="00C31172"/>
    <w:rPr>
      <w:rFonts w:ascii="MingLiU" w:eastAsia="MingLiU" w:hAnsi="Courier New" w:cs="Courier New"/>
      <w:szCs w:val="24"/>
    </w:rPr>
  </w:style>
  <w:style w:type="character" w:styleId="Hyperlink">
    <w:name w:val="Hyperlink"/>
    <w:uiPriority w:val="99"/>
    <w:unhideWhenUsed/>
    <w:rsid w:val="00C31172"/>
    <w:rPr>
      <w:rFonts w:ascii="Arial" w:hAnsi="Arial" w:cs="Arial" w:hint="default"/>
      <w:color w:val="0000FF"/>
      <w:u w:val="single"/>
    </w:rPr>
  </w:style>
  <w:style w:type="paragraph" w:styleId="BodyText">
    <w:name w:val="Body Text"/>
    <w:aliases w:val="bt,Columns,Questions,SAG Body Text"/>
    <w:basedOn w:val="Normal"/>
    <w:link w:val="BodyTextChar"/>
    <w:rsid w:val="00C31172"/>
    <w:pPr>
      <w:widowControl/>
      <w:spacing w:after="120"/>
    </w:pPr>
    <w:rPr>
      <w:rFonts w:ascii="Times New Roman" w:eastAsia="PMingLiU" w:hAnsi="Times New Roman" w:cs="Times New Roman"/>
      <w:kern w:val="0"/>
      <w:szCs w:val="20"/>
    </w:rPr>
  </w:style>
  <w:style w:type="character" w:customStyle="1" w:styleId="BodyTextChar">
    <w:name w:val="Body Text Char"/>
    <w:aliases w:val="bt Char,Columns Char,Questions Char,SAG Body Text Char"/>
    <w:basedOn w:val="DefaultParagraphFont"/>
    <w:link w:val="BodyText"/>
    <w:rsid w:val="00C31172"/>
    <w:rPr>
      <w:rFonts w:ascii="Times New Roman" w:eastAsia="PMingLiU" w:hAnsi="Times New Roman" w:cs="Times New Roman"/>
      <w:kern w:val="0"/>
      <w:szCs w:val="20"/>
    </w:rPr>
  </w:style>
  <w:style w:type="character" w:customStyle="1" w:styleId="atn">
    <w:name w:val="atn"/>
    <w:basedOn w:val="DefaultParagraphFont"/>
    <w:rsid w:val="00C31172"/>
  </w:style>
  <w:style w:type="character" w:styleId="Strong">
    <w:name w:val="Strong"/>
    <w:uiPriority w:val="22"/>
    <w:qFormat/>
    <w:rsid w:val="00C31172"/>
    <w:rPr>
      <w:b/>
      <w:bCs/>
    </w:rPr>
  </w:style>
  <w:style w:type="character" w:customStyle="1" w:styleId="alt-edited1">
    <w:name w:val="alt-edited1"/>
    <w:rsid w:val="00C31172"/>
    <w:rPr>
      <w:color w:val="4D90F0"/>
    </w:rPr>
  </w:style>
  <w:style w:type="character" w:customStyle="1" w:styleId="keywordsnotecontainer1">
    <w:name w:val="keywordsnotecontainer1"/>
    <w:rsid w:val="00C31172"/>
    <w:rPr>
      <w:sz w:val="20"/>
      <w:szCs w:val="20"/>
      <w:bdr w:val="single" w:sz="6" w:space="2" w:color="000000" w:frame="1"/>
      <w:shd w:val="clear" w:color="auto" w:fill="FFFFCC"/>
    </w:rPr>
  </w:style>
  <w:style w:type="character" w:customStyle="1" w:styleId="st">
    <w:name w:val="st"/>
    <w:rsid w:val="00C31172"/>
  </w:style>
  <w:style w:type="character" w:customStyle="1" w:styleId="hps">
    <w:name w:val="hps"/>
    <w:rsid w:val="00C31172"/>
  </w:style>
  <w:style w:type="paragraph" w:styleId="Date">
    <w:name w:val="Date"/>
    <w:basedOn w:val="Normal"/>
    <w:next w:val="Normal"/>
    <w:link w:val="DateChar"/>
    <w:rsid w:val="00832404"/>
    <w:pPr>
      <w:widowControl/>
      <w:jc w:val="right"/>
    </w:pPr>
    <w:rPr>
      <w:rFonts w:ascii="Times New Roman" w:eastAsia="PMingLiU" w:hAnsi="Times New Roman" w:cs="Times New Roman"/>
      <w:kern w:val="0"/>
      <w:szCs w:val="20"/>
    </w:rPr>
  </w:style>
  <w:style w:type="character" w:customStyle="1" w:styleId="DateChar">
    <w:name w:val="Date Char"/>
    <w:basedOn w:val="DefaultParagraphFont"/>
    <w:link w:val="Date"/>
    <w:rsid w:val="00832404"/>
    <w:rPr>
      <w:rFonts w:ascii="Times New Roman" w:eastAsia="PMingLiU" w:hAnsi="Times New Roman" w:cs="Times New Roman"/>
      <w:kern w:val="0"/>
      <w:szCs w:val="20"/>
    </w:rPr>
  </w:style>
  <w:style w:type="paragraph" w:customStyle="1" w:styleId="1">
    <w:name w:val="樣式1"/>
    <w:basedOn w:val="Normal"/>
    <w:link w:val="10"/>
    <w:qFormat/>
    <w:rsid w:val="00A42BA1"/>
    <w:pPr>
      <w:widowControl/>
      <w:tabs>
        <w:tab w:val="left" w:pos="-720"/>
      </w:tabs>
      <w:suppressAutoHyphens/>
      <w:ind w:leftChars="240" w:left="1142" w:hangingChars="236" w:hanging="566"/>
      <w:jc w:val="both"/>
    </w:pPr>
    <w:rPr>
      <w:rFonts w:ascii="Arial" w:eastAsia="SimSun" w:hAnsi="Arial" w:cs="Times New Roman"/>
      <w:kern w:val="0"/>
      <w:szCs w:val="24"/>
      <w:lang w:val="en-GB" w:eastAsia="zh-CN"/>
    </w:rPr>
  </w:style>
  <w:style w:type="paragraph" w:customStyle="1" w:styleId="Default">
    <w:name w:val="Default"/>
    <w:rsid w:val="00A42BA1"/>
    <w:pPr>
      <w:widowControl w:val="0"/>
      <w:autoSpaceDE w:val="0"/>
      <w:autoSpaceDN w:val="0"/>
      <w:adjustRightInd w:val="0"/>
    </w:pPr>
    <w:rPr>
      <w:rFonts w:ascii="SimSun" w:eastAsia="SimSun" w:hAnsi="Times New Roman" w:cs="SimSun"/>
      <w:color w:val="000000"/>
      <w:kern w:val="0"/>
      <w:szCs w:val="24"/>
    </w:rPr>
  </w:style>
  <w:style w:type="character" w:customStyle="1" w:styleId="10">
    <w:name w:val="樣式1 字元"/>
    <w:link w:val="1"/>
    <w:rsid w:val="00A42BA1"/>
    <w:rPr>
      <w:rFonts w:ascii="Arial" w:eastAsia="SimSun" w:hAnsi="Arial" w:cs="Times New Roman"/>
      <w:kern w:val="0"/>
      <w:szCs w:val="24"/>
      <w:lang w:val="en-GB" w:eastAsia="zh-CN"/>
    </w:rPr>
  </w:style>
  <w:style w:type="character" w:customStyle="1" w:styleId="ListParagraphChar">
    <w:name w:val="List Paragraph Char"/>
    <w:aliases w:val="ADB paragraph numbering Char,Bullets Char,Citation List Char,Figure_name Char,Graphic Char,Ha Char,Heading3 Char,List Paragraph Char Char Char,List Paragraph1 Char,List Paragraph1 Char Char Char,List Paragraph11 Char,heading 4 Char"/>
    <w:link w:val="ListParagraph"/>
    <w:uiPriority w:val="34"/>
    <w:qFormat/>
    <w:rsid w:val="00220BB0"/>
    <w:rPr>
      <w:rFonts w:ascii="Times New Roman" w:eastAsia="PMingLiU" w:hAnsi="Times New Roman" w:cs="Times New Roman"/>
      <w:kern w:val="0"/>
      <w:szCs w:val="20"/>
    </w:rPr>
  </w:style>
  <w:style w:type="character" w:customStyle="1" w:styleId="tlid-translation">
    <w:name w:val="tlid-translation"/>
    <w:rsid w:val="00220BB0"/>
  </w:style>
  <w:style w:type="character" w:customStyle="1" w:styleId="high-light-bg4">
    <w:name w:val="high-light-bg4"/>
    <w:rsid w:val="00220BB0"/>
  </w:style>
  <w:style w:type="paragraph" w:styleId="Revision">
    <w:name w:val="Revision"/>
    <w:hidden/>
    <w:uiPriority w:val="99"/>
    <w:semiHidden/>
    <w:rsid w:val="00A82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Connie Wong</cp:lastModifiedBy>
  <cp:revision>18</cp:revision>
  <cp:lastPrinted>2019-08-30T08:50:00Z</cp:lastPrinted>
  <dcterms:created xsi:type="dcterms:W3CDTF">2024-11-18T06:37:00Z</dcterms:created>
  <dcterms:modified xsi:type="dcterms:W3CDTF">2025-04-24T02:38:00Z</dcterms:modified>
</cp:coreProperties>
</file>